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Décima Nona Junta de Recursos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junho de 2016, na sede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Órgão, situada Av. Mal. Castelo Branco 250 Ed. Trade Center São Francisco,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 xml:space="preserve">horários a seguir mencionados, podendo, entretanto, nessa mesma sessão ou sessões </w:t>
      </w:r>
      <w:r>
        <w:rPr>
          <w:rFonts w:ascii="Arial" w:hAnsi="Arial" w:cs="Arial"/>
          <w:sz w:val="20"/>
          <w:szCs w:val="20"/>
        </w:rPr>
        <w:t xml:space="preserve">subsequentes, serem julgados os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Sessão nº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12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17/06/2016 a partir das 11:00 horas.</w:t>
      </w:r>
      <w:bookmarkStart w:id="0" w:name="_GoBack"/>
      <w:bookmarkEnd w:id="0"/>
    </w:p>
    <w:p w:rsidR="006B508E" w:rsidRP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B508E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B508E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0700.559.049-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RANIEL RUBEN BRANDAO COSTA LEITE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0700.325.639-9 (MA) Interessados: INSS e MIKAELE DA SILVA FREITAS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0700.265.235-5 (MA) Interessados: INSS e IVALDO VIEIRA DOS SANTOS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0606.436.874-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RILDEMAR SILVA MARQUES</w:t>
      </w:r>
    </w:p>
    <w:p w:rsidR="006B508E" w:rsidRDefault="006B508E" w:rsidP="006B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0163.065.411-3 (MA) Interessados: INSS e MARIA DE LOURDES MATOS E SILVA</w:t>
      </w:r>
    </w:p>
    <w:p w:rsidR="0027632F" w:rsidRDefault="006B508E" w:rsidP="006B508E"/>
    <w:sectPr w:rsidR="0027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8E"/>
    <w:rsid w:val="005A6648"/>
    <w:rsid w:val="006B508E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1</cp:revision>
  <dcterms:created xsi:type="dcterms:W3CDTF">2016-06-10T19:01:00Z</dcterms:created>
  <dcterms:modified xsi:type="dcterms:W3CDTF">2016-06-10T19:04:00Z</dcterms:modified>
</cp:coreProperties>
</file>