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71" w:rsidRDefault="009B5A71" w:rsidP="00224254">
      <w:pPr>
        <w:pStyle w:val="TextosemFormatao"/>
        <w:ind w:left="720"/>
        <w:jc w:val="center"/>
        <w:rPr>
          <w:b/>
          <w:sz w:val="28"/>
        </w:rPr>
      </w:pPr>
      <w:r>
        <w:rPr>
          <w:b/>
          <w:sz w:val="28"/>
        </w:rPr>
        <w:t xml:space="preserve">PROGRAMA BOLSA FAMÍLIA E CADASTRO ÚNICO </w:t>
      </w:r>
    </w:p>
    <w:p w:rsidR="001E28C9" w:rsidRDefault="001E28C9" w:rsidP="00224254">
      <w:pPr>
        <w:pStyle w:val="TextosemFormatao"/>
        <w:ind w:left="720"/>
        <w:jc w:val="center"/>
        <w:rPr>
          <w:b/>
          <w:sz w:val="24"/>
        </w:rPr>
      </w:pPr>
    </w:p>
    <w:p w:rsidR="009B5A71" w:rsidRPr="0040220F" w:rsidRDefault="009B5A71" w:rsidP="00224254">
      <w:pPr>
        <w:pStyle w:val="TextosemFormatao"/>
        <w:ind w:left="720"/>
        <w:jc w:val="center"/>
        <w:rPr>
          <w:b/>
          <w:sz w:val="24"/>
        </w:rPr>
      </w:pPr>
      <w:r w:rsidRPr="0040220F">
        <w:rPr>
          <w:b/>
          <w:sz w:val="24"/>
        </w:rPr>
        <w:t>MUNICÍPIO DE ___</w:t>
      </w:r>
      <w:r w:rsidR="0040220F">
        <w:rPr>
          <w:b/>
          <w:sz w:val="24"/>
        </w:rPr>
        <w:t>___</w:t>
      </w:r>
      <w:r w:rsidR="00CC6112">
        <w:rPr>
          <w:b/>
          <w:sz w:val="24"/>
        </w:rPr>
        <w:t>_______________</w:t>
      </w:r>
      <w:bookmarkStart w:id="0" w:name="_GoBack"/>
      <w:bookmarkEnd w:id="0"/>
      <w:r w:rsidRPr="0040220F">
        <w:rPr>
          <w:b/>
          <w:sz w:val="24"/>
        </w:rPr>
        <w:t>/_</w:t>
      </w:r>
      <w:r w:rsidR="0040220F">
        <w:rPr>
          <w:b/>
          <w:sz w:val="24"/>
        </w:rPr>
        <w:t>_</w:t>
      </w:r>
      <w:r w:rsidRPr="0040220F">
        <w:rPr>
          <w:b/>
          <w:sz w:val="24"/>
        </w:rPr>
        <w:t xml:space="preserve">_ </w:t>
      </w:r>
    </w:p>
    <w:p w:rsidR="009B5A71" w:rsidRDefault="009B5A71" w:rsidP="00224254">
      <w:pPr>
        <w:pStyle w:val="TextosemFormatao"/>
        <w:ind w:left="720"/>
        <w:jc w:val="center"/>
        <w:rPr>
          <w:b/>
          <w:sz w:val="28"/>
        </w:rPr>
      </w:pPr>
    </w:p>
    <w:p w:rsidR="004B5B09" w:rsidRDefault="00224254" w:rsidP="00224254">
      <w:pPr>
        <w:pStyle w:val="TextosemFormatao"/>
        <w:ind w:left="720"/>
        <w:jc w:val="center"/>
        <w:rPr>
          <w:b/>
          <w:sz w:val="28"/>
        </w:rPr>
      </w:pPr>
      <w:r w:rsidRPr="00B22D9E">
        <w:rPr>
          <w:b/>
          <w:sz w:val="28"/>
        </w:rPr>
        <w:t xml:space="preserve">AGENDA DE TRABALHO </w:t>
      </w:r>
    </w:p>
    <w:p w:rsidR="00A64BD2" w:rsidRDefault="002925AF" w:rsidP="00224254">
      <w:pPr>
        <w:pStyle w:val="TextosemFormatao"/>
        <w:ind w:left="720"/>
        <w:jc w:val="center"/>
        <w:rPr>
          <w:b/>
          <w:color w:val="95B3D7" w:themeColor="accent1" w:themeTint="99"/>
          <w:sz w:val="24"/>
        </w:rPr>
      </w:pPr>
      <w:r w:rsidRPr="002925AF">
        <w:rPr>
          <w:b/>
          <w:color w:val="95B3D7" w:themeColor="accent1" w:themeTint="99"/>
          <w:sz w:val="24"/>
        </w:rPr>
        <w:t>(</w:t>
      </w:r>
      <w:r w:rsidR="007E1F95">
        <w:rPr>
          <w:b/>
          <w:color w:val="95B3D7" w:themeColor="accent1" w:themeTint="99"/>
          <w:sz w:val="24"/>
        </w:rPr>
        <w:t>com exemplos de preenchimento</w:t>
      </w:r>
      <w:r w:rsidRPr="002925AF">
        <w:rPr>
          <w:b/>
          <w:color w:val="95B3D7" w:themeColor="accent1" w:themeTint="99"/>
          <w:sz w:val="24"/>
        </w:rPr>
        <w:t>)</w:t>
      </w:r>
    </w:p>
    <w:p w:rsidR="007E1F95" w:rsidRPr="002925AF" w:rsidRDefault="007E1F95" w:rsidP="00224254">
      <w:pPr>
        <w:pStyle w:val="TextosemFormatao"/>
        <w:ind w:left="720"/>
        <w:jc w:val="center"/>
        <w:rPr>
          <w:b/>
          <w:sz w:val="24"/>
        </w:rPr>
      </w:pPr>
    </w:p>
    <w:p w:rsidR="00224254" w:rsidRDefault="00224254" w:rsidP="00A64BD2">
      <w:pPr>
        <w:pStyle w:val="TextosemFormatao"/>
        <w:ind w:left="720"/>
        <w:jc w:val="both"/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2268"/>
        <w:gridCol w:w="2977"/>
        <w:gridCol w:w="2551"/>
        <w:gridCol w:w="1701"/>
        <w:gridCol w:w="1701"/>
      </w:tblGrid>
      <w:tr w:rsidR="00C15E48" w:rsidRPr="00224254" w:rsidTr="0040220F">
        <w:tc>
          <w:tcPr>
            <w:tcW w:w="1951" w:type="dxa"/>
            <w:vAlign w:val="center"/>
          </w:tcPr>
          <w:p w:rsidR="00224254" w:rsidRPr="00224254" w:rsidRDefault="00224254" w:rsidP="00933679">
            <w:pPr>
              <w:jc w:val="center"/>
              <w:rPr>
                <w:b/>
                <w:szCs w:val="20"/>
              </w:rPr>
            </w:pPr>
            <w:r w:rsidRPr="00224254">
              <w:rPr>
                <w:b/>
                <w:szCs w:val="20"/>
              </w:rPr>
              <w:t>Área responsável pelo PBF/Cadastro Único</w:t>
            </w:r>
          </w:p>
        </w:tc>
        <w:tc>
          <w:tcPr>
            <w:tcW w:w="1843" w:type="dxa"/>
            <w:vAlign w:val="center"/>
          </w:tcPr>
          <w:p w:rsidR="00224254" w:rsidRPr="00224254" w:rsidRDefault="00224254" w:rsidP="00933679">
            <w:pPr>
              <w:jc w:val="center"/>
              <w:rPr>
                <w:b/>
                <w:szCs w:val="20"/>
              </w:rPr>
            </w:pPr>
            <w:r w:rsidRPr="00224254">
              <w:rPr>
                <w:b/>
                <w:szCs w:val="20"/>
              </w:rPr>
              <w:t>Objetivo</w:t>
            </w:r>
            <w:r w:rsidRPr="00224254">
              <w:rPr>
                <w:rStyle w:val="Refdenotaderodap"/>
                <w:b/>
                <w:szCs w:val="20"/>
              </w:rPr>
              <w:footnoteReference w:id="1"/>
            </w:r>
          </w:p>
        </w:tc>
        <w:tc>
          <w:tcPr>
            <w:tcW w:w="2268" w:type="dxa"/>
            <w:vAlign w:val="center"/>
          </w:tcPr>
          <w:p w:rsidR="00224254" w:rsidRPr="00224254" w:rsidRDefault="00224254" w:rsidP="00933679">
            <w:pPr>
              <w:jc w:val="center"/>
              <w:rPr>
                <w:b/>
                <w:szCs w:val="20"/>
              </w:rPr>
            </w:pPr>
            <w:r w:rsidRPr="00224254">
              <w:rPr>
                <w:b/>
                <w:szCs w:val="20"/>
              </w:rPr>
              <w:t>Meta</w:t>
            </w:r>
            <w:r w:rsidRPr="00224254">
              <w:rPr>
                <w:rStyle w:val="Refdenotaderodap"/>
                <w:b/>
                <w:szCs w:val="20"/>
              </w:rPr>
              <w:footnoteReference w:id="2"/>
            </w:r>
          </w:p>
        </w:tc>
        <w:tc>
          <w:tcPr>
            <w:tcW w:w="2977" w:type="dxa"/>
            <w:vAlign w:val="center"/>
          </w:tcPr>
          <w:p w:rsidR="00224254" w:rsidRPr="00224254" w:rsidRDefault="00224254" w:rsidP="00933679">
            <w:pPr>
              <w:jc w:val="center"/>
              <w:rPr>
                <w:b/>
                <w:szCs w:val="20"/>
              </w:rPr>
            </w:pPr>
            <w:r w:rsidRPr="00224254">
              <w:rPr>
                <w:b/>
                <w:szCs w:val="20"/>
              </w:rPr>
              <w:t>Ações</w:t>
            </w:r>
            <w:r w:rsidRPr="00224254">
              <w:rPr>
                <w:rStyle w:val="Refdenotaderodap"/>
                <w:b/>
                <w:szCs w:val="20"/>
              </w:rPr>
              <w:footnoteReference w:id="3"/>
            </w:r>
          </w:p>
        </w:tc>
        <w:tc>
          <w:tcPr>
            <w:tcW w:w="2551" w:type="dxa"/>
            <w:vAlign w:val="center"/>
          </w:tcPr>
          <w:p w:rsidR="00224254" w:rsidRPr="00224254" w:rsidRDefault="00224254" w:rsidP="00933679">
            <w:pPr>
              <w:jc w:val="center"/>
              <w:rPr>
                <w:b/>
                <w:szCs w:val="20"/>
              </w:rPr>
            </w:pPr>
            <w:r w:rsidRPr="00224254">
              <w:rPr>
                <w:b/>
                <w:szCs w:val="20"/>
              </w:rPr>
              <w:t>Materiais</w:t>
            </w:r>
            <w:r w:rsidRPr="00224254">
              <w:rPr>
                <w:rStyle w:val="Refdenotaderodap"/>
                <w:b/>
                <w:szCs w:val="20"/>
              </w:rPr>
              <w:footnoteReference w:id="4"/>
            </w:r>
          </w:p>
        </w:tc>
        <w:tc>
          <w:tcPr>
            <w:tcW w:w="1701" w:type="dxa"/>
            <w:vAlign w:val="center"/>
          </w:tcPr>
          <w:p w:rsidR="00224254" w:rsidRPr="00224254" w:rsidRDefault="00224254" w:rsidP="00933679">
            <w:pPr>
              <w:jc w:val="center"/>
              <w:rPr>
                <w:b/>
                <w:szCs w:val="20"/>
              </w:rPr>
            </w:pPr>
            <w:r w:rsidRPr="00224254">
              <w:rPr>
                <w:b/>
                <w:szCs w:val="20"/>
              </w:rPr>
              <w:t>Prazo</w:t>
            </w:r>
          </w:p>
        </w:tc>
        <w:tc>
          <w:tcPr>
            <w:tcW w:w="1701" w:type="dxa"/>
            <w:vAlign w:val="center"/>
          </w:tcPr>
          <w:p w:rsidR="00224254" w:rsidRPr="00224254" w:rsidRDefault="00224254" w:rsidP="00933679">
            <w:pPr>
              <w:jc w:val="center"/>
              <w:rPr>
                <w:b/>
                <w:szCs w:val="20"/>
              </w:rPr>
            </w:pPr>
            <w:r w:rsidRPr="00224254">
              <w:rPr>
                <w:b/>
                <w:szCs w:val="20"/>
              </w:rPr>
              <w:t>Recursos do IGD/PBF</w:t>
            </w:r>
          </w:p>
        </w:tc>
      </w:tr>
      <w:tr w:rsidR="002925AF" w:rsidRPr="002925AF" w:rsidTr="0040220F">
        <w:tc>
          <w:tcPr>
            <w:tcW w:w="1951" w:type="dxa"/>
            <w:vAlign w:val="center"/>
          </w:tcPr>
          <w:p w:rsidR="002925AF" w:rsidRPr="00711A73" w:rsidRDefault="002925AF" w:rsidP="00933679">
            <w:pPr>
              <w:jc w:val="center"/>
              <w:rPr>
                <w:b/>
                <w:color w:val="548DD4" w:themeColor="text2" w:themeTint="99"/>
                <w:szCs w:val="20"/>
              </w:rPr>
            </w:pPr>
            <w:r w:rsidRPr="00711A73">
              <w:rPr>
                <w:b/>
                <w:color w:val="548DD4" w:themeColor="text2" w:themeTint="99"/>
                <w:szCs w:val="20"/>
              </w:rPr>
              <w:t>PBF na Educação</w:t>
            </w:r>
          </w:p>
        </w:tc>
        <w:tc>
          <w:tcPr>
            <w:tcW w:w="1843" w:type="dxa"/>
          </w:tcPr>
          <w:p w:rsidR="002925AF" w:rsidRPr="00711A73" w:rsidRDefault="002925AF" w:rsidP="00933679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Aumentar a Taxa de Acompanhamento da Frequência Escolar (TAFE)</w:t>
            </w:r>
          </w:p>
        </w:tc>
        <w:tc>
          <w:tcPr>
            <w:tcW w:w="2268" w:type="dxa"/>
          </w:tcPr>
          <w:p w:rsidR="002925AF" w:rsidRPr="00711A73" w:rsidRDefault="00AD6692" w:rsidP="009B5A71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 xml:space="preserve">Registrar o </w:t>
            </w:r>
            <w:proofErr w:type="spellStart"/>
            <w:r w:rsidR="009B5A71" w:rsidRPr="00711A73">
              <w:rPr>
                <w:color w:val="548DD4" w:themeColor="text2" w:themeTint="99"/>
                <w:sz w:val="20"/>
                <w:szCs w:val="20"/>
              </w:rPr>
              <w:t>a</w:t>
            </w:r>
            <w:r w:rsidR="002925AF" w:rsidRPr="00711A73">
              <w:rPr>
                <w:color w:val="548DD4" w:themeColor="text2" w:themeTint="99"/>
                <w:sz w:val="20"/>
                <w:szCs w:val="20"/>
              </w:rPr>
              <w:t>companha</w:t>
            </w:r>
            <w:r w:rsidR="009B5A71" w:rsidRPr="00711A73">
              <w:rPr>
                <w:color w:val="548DD4" w:themeColor="text2" w:themeTint="99"/>
                <w:sz w:val="20"/>
                <w:szCs w:val="20"/>
              </w:rPr>
              <w:t>-</w:t>
            </w:r>
            <w:r w:rsidRPr="00711A73">
              <w:rPr>
                <w:color w:val="548DD4" w:themeColor="text2" w:themeTint="99"/>
                <w:sz w:val="20"/>
                <w:szCs w:val="20"/>
              </w:rPr>
              <w:t>mento</w:t>
            </w:r>
            <w:proofErr w:type="spellEnd"/>
            <w:r w:rsidR="002925AF" w:rsidRPr="00711A73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Pr="00711A73">
              <w:rPr>
                <w:color w:val="548DD4" w:themeColor="text2" w:themeTint="99"/>
                <w:sz w:val="20"/>
                <w:szCs w:val="20"/>
              </w:rPr>
              <w:t>d</w:t>
            </w:r>
            <w:r w:rsidR="002925AF" w:rsidRPr="00711A73">
              <w:rPr>
                <w:color w:val="548DD4" w:themeColor="text2" w:themeTint="99"/>
                <w:sz w:val="20"/>
                <w:szCs w:val="20"/>
              </w:rPr>
              <w:t>a frequência escolar de pelo menos 90% das crianças e adolescentes</w:t>
            </w:r>
          </w:p>
        </w:tc>
        <w:tc>
          <w:tcPr>
            <w:tcW w:w="2977" w:type="dxa"/>
          </w:tcPr>
          <w:p w:rsidR="002925AF" w:rsidRPr="00711A73" w:rsidRDefault="002925AF" w:rsidP="00933679">
            <w:pPr>
              <w:pStyle w:val="PargrafodaLista"/>
              <w:numPr>
                <w:ilvl w:val="0"/>
                <w:numId w:val="6"/>
              </w:numPr>
              <w:ind w:left="280" w:hanging="263"/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Promover encontros para sensibilizar os diretores das escolas do município</w:t>
            </w:r>
          </w:p>
          <w:p w:rsidR="009B5A71" w:rsidRPr="00711A73" w:rsidRDefault="009B5A71" w:rsidP="009B5A71">
            <w:pPr>
              <w:pStyle w:val="PargrafodaLista"/>
              <w:ind w:left="280"/>
              <w:rPr>
                <w:color w:val="548DD4" w:themeColor="text2" w:themeTint="99"/>
                <w:sz w:val="20"/>
                <w:szCs w:val="20"/>
              </w:rPr>
            </w:pPr>
          </w:p>
          <w:p w:rsidR="002925AF" w:rsidRPr="00711A73" w:rsidRDefault="00AD6692" w:rsidP="00933679">
            <w:pPr>
              <w:pStyle w:val="PargrafodaLista"/>
              <w:numPr>
                <w:ilvl w:val="0"/>
                <w:numId w:val="6"/>
              </w:numPr>
              <w:ind w:left="300" w:hanging="283"/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Participar de reuniões de trabalho com o MEC em Brasília</w:t>
            </w:r>
            <w:r w:rsidR="009B5A71" w:rsidRPr="00711A73">
              <w:rPr>
                <w:color w:val="548DD4" w:themeColor="text2" w:themeTint="99"/>
                <w:sz w:val="20"/>
                <w:szCs w:val="20"/>
              </w:rPr>
              <w:t>/DF</w:t>
            </w:r>
            <w:r w:rsidRPr="00711A73">
              <w:rPr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B5A71" w:rsidRPr="00711A73" w:rsidRDefault="002925AF" w:rsidP="009B5A71">
            <w:pPr>
              <w:pStyle w:val="PargrafodaLista"/>
              <w:numPr>
                <w:ilvl w:val="0"/>
                <w:numId w:val="11"/>
              </w:numPr>
              <w:ind w:left="331" w:hanging="318"/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 xml:space="preserve">Computador, </w:t>
            </w:r>
            <w:proofErr w:type="spellStart"/>
            <w:r w:rsidRPr="00711A73">
              <w:rPr>
                <w:color w:val="548DD4" w:themeColor="text2" w:themeTint="99"/>
                <w:sz w:val="20"/>
                <w:szCs w:val="20"/>
              </w:rPr>
              <w:t>datashow</w:t>
            </w:r>
            <w:proofErr w:type="spellEnd"/>
            <w:r w:rsidRPr="00711A73">
              <w:rPr>
                <w:color w:val="548DD4" w:themeColor="text2" w:themeTint="99"/>
                <w:sz w:val="20"/>
                <w:szCs w:val="20"/>
              </w:rPr>
              <w:t xml:space="preserve">, </w:t>
            </w:r>
            <w:proofErr w:type="spellStart"/>
            <w:r w:rsidRPr="00711A73">
              <w:rPr>
                <w:color w:val="548DD4" w:themeColor="text2" w:themeTint="99"/>
                <w:sz w:val="20"/>
                <w:szCs w:val="20"/>
              </w:rPr>
              <w:t>flipchart</w:t>
            </w:r>
            <w:proofErr w:type="spellEnd"/>
            <w:r w:rsidRPr="00711A73">
              <w:rPr>
                <w:color w:val="548DD4" w:themeColor="text2" w:themeTint="99"/>
                <w:sz w:val="20"/>
                <w:szCs w:val="20"/>
              </w:rPr>
              <w:t>, pinceis</w:t>
            </w:r>
          </w:p>
          <w:p w:rsidR="002925AF" w:rsidRPr="00711A73" w:rsidRDefault="002925AF" w:rsidP="009B5A71">
            <w:pPr>
              <w:pStyle w:val="PargrafodaLista"/>
              <w:numPr>
                <w:ilvl w:val="0"/>
                <w:numId w:val="11"/>
              </w:numPr>
              <w:ind w:left="331" w:hanging="318"/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Passage</w:t>
            </w:r>
            <w:r w:rsidR="00AD6692" w:rsidRPr="00711A73">
              <w:rPr>
                <w:color w:val="548DD4" w:themeColor="text2" w:themeTint="99"/>
                <w:sz w:val="20"/>
                <w:szCs w:val="20"/>
              </w:rPr>
              <w:t>ns e</w:t>
            </w:r>
            <w:r w:rsidRPr="00711A73">
              <w:rPr>
                <w:color w:val="548DD4" w:themeColor="text2" w:themeTint="99"/>
                <w:sz w:val="20"/>
                <w:szCs w:val="20"/>
              </w:rPr>
              <w:t xml:space="preserve"> diária</w:t>
            </w:r>
            <w:r w:rsidR="00AD6692" w:rsidRPr="00711A73">
              <w:rPr>
                <w:color w:val="548DD4" w:themeColor="text2" w:themeTint="99"/>
                <w:sz w:val="20"/>
                <w:szCs w:val="20"/>
              </w:rPr>
              <w:t>s</w:t>
            </w:r>
            <w:r w:rsidRPr="00711A73">
              <w:rPr>
                <w:color w:val="548DD4" w:themeColor="text2" w:themeTint="99"/>
                <w:sz w:val="20"/>
                <w:szCs w:val="20"/>
              </w:rPr>
              <w:t xml:space="preserve"> do </w:t>
            </w:r>
            <w:r w:rsidR="00AD6692" w:rsidRPr="00711A73">
              <w:rPr>
                <w:color w:val="548DD4" w:themeColor="text2" w:themeTint="99"/>
                <w:sz w:val="20"/>
                <w:szCs w:val="20"/>
              </w:rPr>
              <w:t>Coordenador Municipal do PBF na Educação</w:t>
            </w:r>
          </w:p>
          <w:p w:rsidR="0040220F" w:rsidRPr="00711A73" w:rsidRDefault="0040220F" w:rsidP="0040220F">
            <w:pPr>
              <w:pStyle w:val="PargrafodaLista"/>
              <w:ind w:left="331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5AF" w:rsidRPr="00711A73" w:rsidRDefault="00711A73" w:rsidP="00933679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Fevereiro</w:t>
            </w:r>
          </w:p>
          <w:p w:rsidR="002925AF" w:rsidRPr="00711A73" w:rsidRDefault="002925AF" w:rsidP="00933679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2925AF" w:rsidRPr="00711A73" w:rsidRDefault="002925AF" w:rsidP="00933679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2925AF" w:rsidRPr="00711A73" w:rsidRDefault="002925AF" w:rsidP="00933679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2925AF" w:rsidRPr="00711A73" w:rsidRDefault="002925AF" w:rsidP="00933679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2925AF" w:rsidRPr="00711A73" w:rsidRDefault="00711A73" w:rsidP="00933679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Janeiro</w:t>
            </w:r>
          </w:p>
        </w:tc>
        <w:tc>
          <w:tcPr>
            <w:tcW w:w="1701" w:type="dxa"/>
          </w:tcPr>
          <w:p w:rsidR="002925AF" w:rsidRPr="00711A73" w:rsidRDefault="002925AF" w:rsidP="00933679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[ X ] sim   [   ] não</w:t>
            </w:r>
          </w:p>
          <w:p w:rsidR="002925AF" w:rsidRPr="00711A73" w:rsidRDefault="002925AF" w:rsidP="00933679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2925AF" w:rsidRPr="00711A73" w:rsidRDefault="002925AF" w:rsidP="00933679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2925AF" w:rsidRPr="00711A73" w:rsidRDefault="002925AF" w:rsidP="00933679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2925AF" w:rsidRPr="00711A73" w:rsidRDefault="002925AF" w:rsidP="00933679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2925AF" w:rsidRPr="00711A73" w:rsidRDefault="002925AF" w:rsidP="00933679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[ X ] sim   [   ] não</w:t>
            </w:r>
          </w:p>
          <w:p w:rsidR="002925AF" w:rsidRPr="00711A73" w:rsidRDefault="002925AF" w:rsidP="00933679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2925AF" w:rsidRPr="002925AF" w:rsidTr="0040220F">
        <w:tc>
          <w:tcPr>
            <w:tcW w:w="1951" w:type="dxa"/>
            <w:vAlign w:val="center"/>
          </w:tcPr>
          <w:p w:rsidR="002925AF" w:rsidRPr="00711A73" w:rsidRDefault="002925AF" w:rsidP="00933679">
            <w:pPr>
              <w:jc w:val="center"/>
              <w:rPr>
                <w:b/>
                <w:color w:val="548DD4" w:themeColor="text2" w:themeTint="99"/>
                <w:szCs w:val="20"/>
              </w:rPr>
            </w:pPr>
            <w:r w:rsidRPr="00711A73">
              <w:rPr>
                <w:b/>
                <w:color w:val="548DD4" w:themeColor="text2" w:themeTint="99"/>
                <w:szCs w:val="20"/>
              </w:rPr>
              <w:t>PBF na Saúde</w:t>
            </w:r>
          </w:p>
        </w:tc>
        <w:tc>
          <w:tcPr>
            <w:tcW w:w="1843" w:type="dxa"/>
          </w:tcPr>
          <w:p w:rsidR="002925AF" w:rsidRPr="00711A73" w:rsidRDefault="002925AF" w:rsidP="00933679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Aumentar a Taxa de Acompanhamento da Agenda da Saúde (TAAS)</w:t>
            </w:r>
          </w:p>
        </w:tc>
        <w:tc>
          <w:tcPr>
            <w:tcW w:w="2268" w:type="dxa"/>
          </w:tcPr>
          <w:p w:rsidR="002925AF" w:rsidRPr="00711A73" w:rsidRDefault="00AD6692" w:rsidP="00AD6692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 xml:space="preserve">Registrar o </w:t>
            </w:r>
            <w:proofErr w:type="spellStart"/>
            <w:r w:rsidRPr="00711A73">
              <w:rPr>
                <w:color w:val="548DD4" w:themeColor="text2" w:themeTint="99"/>
                <w:sz w:val="20"/>
                <w:szCs w:val="20"/>
              </w:rPr>
              <w:t>acompanha</w:t>
            </w:r>
            <w:r w:rsidR="009B5A71" w:rsidRPr="00711A73">
              <w:rPr>
                <w:color w:val="548DD4" w:themeColor="text2" w:themeTint="99"/>
                <w:sz w:val="20"/>
                <w:szCs w:val="20"/>
              </w:rPr>
              <w:t>-</w:t>
            </w:r>
            <w:r w:rsidRPr="00711A73">
              <w:rPr>
                <w:color w:val="548DD4" w:themeColor="text2" w:themeTint="99"/>
                <w:sz w:val="20"/>
                <w:szCs w:val="20"/>
              </w:rPr>
              <w:t>mento</w:t>
            </w:r>
            <w:proofErr w:type="spellEnd"/>
            <w:r w:rsidRPr="00711A73">
              <w:rPr>
                <w:color w:val="548DD4" w:themeColor="text2" w:themeTint="99"/>
                <w:sz w:val="20"/>
                <w:szCs w:val="20"/>
              </w:rPr>
              <w:t xml:space="preserve"> da agenda de saúde de pelo menos 90% das famílias </w:t>
            </w:r>
            <w:r w:rsidR="002925AF" w:rsidRPr="00711A73">
              <w:rPr>
                <w:color w:val="548DD4" w:themeColor="text2" w:themeTint="99"/>
                <w:sz w:val="20"/>
                <w:szCs w:val="20"/>
              </w:rPr>
              <w:t xml:space="preserve">com perfil Saúde </w:t>
            </w:r>
          </w:p>
        </w:tc>
        <w:tc>
          <w:tcPr>
            <w:tcW w:w="2977" w:type="dxa"/>
          </w:tcPr>
          <w:p w:rsidR="002925AF" w:rsidRPr="00711A73" w:rsidRDefault="002925AF" w:rsidP="00933679">
            <w:pPr>
              <w:pStyle w:val="PargrafodaLista"/>
              <w:numPr>
                <w:ilvl w:val="0"/>
                <w:numId w:val="10"/>
              </w:numPr>
              <w:ind w:left="280" w:hanging="280"/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Capacitar mais 2 (dois) digitadores (em 2 turnos)</w:t>
            </w:r>
          </w:p>
          <w:p w:rsidR="002925AF" w:rsidRPr="00711A73" w:rsidRDefault="002925AF" w:rsidP="00933679">
            <w:pPr>
              <w:pStyle w:val="PargrafodaLista"/>
              <w:ind w:left="280"/>
              <w:rPr>
                <w:color w:val="548DD4" w:themeColor="text2" w:themeTint="99"/>
                <w:sz w:val="20"/>
                <w:szCs w:val="20"/>
              </w:rPr>
            </w:pPr>
          </w:p>
          <w:p w:rsidR="00AD6692" w:rsidRPr="00711A73" w:rsidRDefault="002925AF" w:rsidP="00933679">
            <w:pPr>
              <w:pStyle w:val="PargrafodaLista"/>
              <w:numPr>
                <w:ilvl w:val="0"/>
                <w:numId w:val="10"/>
              </w:numPr>
              <w:ind w:left="280" w:hanging="280"/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Implementar mais 1 (uma) estação de trabalho exclusiva para este registro</w:t>
            </w:r>
          </w:p>
          <w:p w:rsidR="00AD6692" w:rsidRPr="00711A73" w:rsidRDefault="00AD6692" w:rsidP="00582290">
            <w:pPr>
              <w:pStyle w:val="PargrafodaLista"/>
              <w:rPr>
                <w:color w:val="548DD4" w:themeColor="text2" w:themeTint="99"/>
                <w:sz w:val="20"/>
                <w:szCs w:val="20"/>
              </w:rPr>
            </w:pPr>
          </w:p>
          <w:p w:rsidR="002925AF" w:rsidRPr="00711A73" w:rsidRDefault="00AD6692" w:rsidP="00933679">
            <w:pPr>
              <w:pStyle w:val="PargrafodaLista"/>
              <w:numPr>
                <w:ilvl w:val="0"/>
                <w:numId w:val="10"/>
              </w:numPr>
              <w:ind w:left="280" w:hanging="280"/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Identificar e trazer um gestor de algum município vizinho que tenha desenvolvido boas práticas desse acompanhamento</w:t>
            </w:r>
          </w:p>
        </w:tc>
        <w:tc>
          <w:tcPr>
            <w:tcW w:w="2551" w:type="dxa"/>
          </w:tcPr>
          <w:p w:rsidR="002925AF" w:rsidRPr="00711A73" w:rsidRDefault="002925AF" w:rsidP="00933679">
            <w:pPr>
              <w:pStyle w:val="PargrafodaLista"/>
              <w:numPr>
                <w:ilvl w:val="0"/>
                <w:numId w:val="12"/>
              </w:numPr>
              <w:ind w:left="318" w:hanging="284"/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 xml:space="preserve">Material de capacitação e acesso ao Sistema </w:t>
            </w:r>
          </w:p>
          <w:p w:rsidR="0040220F" w:rsidRPr="00711A73" w:rsidRDefault="0040220F" w:rsidP="0040220F">
            <w:pPr>
              <w:pStyle w:val="PargrafodaLista"/>
              <w:ind w:left="318"/>
              <w:rPr>
                <w:color w:val="548DD4" w:themeColor="text2" w:themeTint="99"/>
                <w:sz w:val="20"/>
                <w:szCs w:val="20"/>
              </w:rPr>
            </w:pPr>
          </w:p>
          <w:p w:rsidR="002925AF" w:rsidRPr="00711A73" w:rsidRDefault="002925AF" w:rsidP="00933679">
            <w:pPr>
              <w:pStyle w:val="PargrafodaLista"/>
              <w:numPr>
                <w:ilvl w:val="0"/>
                <w:numId w:val="12"/>
              </w:numPr>
              <w:ind w:left="318" w:hanging="284"/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 xml:space="preserve">Mesa e computador </w:t>
            </w:r>
          </w:p>
          <w:p w:rsidR="00AD6692" w:rsidRPr="00711A73" w:rsidRDefault="00AD6692" w:rsidP="00582290">
            <w:pPr>
              <w:pStyle w:val="PargrafodaLista"/>
              <w:ind w:left="318"/>
              <w:rPr>
                <w:color w:val="548DD4" w:themeColor="text2" w:themeTint="99"/>
                <w:sz w:val="20"/>
                <w:szCs w:val="20"/>
              </w:rPr>
            </w:pPr>
          </w:p>
          <w:p w:rsidR="00AD6692" w:rsidRPr="00711A73" w:rsidRDefault="00AD6692" w:rsidP="00582290">
            <w:pPr>
              <w:pStyle w:val="PargrafodaLista"/>
              <w:ind w:left="318"/>
              <w:rPr>
                <w:color w:val="548DD4" w:themeColor="text2" w:themeTint="99"/>
                <w:sz w:val="20"/>
                <w:szCs w:val="20"/>
              </w:rPr>
            </w:pPr>
          </w:p>
          <w:p w:rsidR="00AD6692" w:rsidRPr="00711A73" w:rsidRDefault="00AD6692" w:rsidP="00582290">
            <w:pPr>
              <w:pStyle w:val="PargrafodaLista"/>
              <w:ind w:left="318"/>
              <w:rPr>
                <w:color w:val="548DD4" w:themeColor="text2" w:themeTint="99"/>
                <w:sz w:val="20"/>
                <w:szCs w:val="20"/>
              </w:rPr>
            </w:pPr>
          </w:p>
          <w:p w:rsidR="00AD6692" w:rsidRPr="00711A73" w:rsidRDefault="00AD6692" w:rsidP="00582290">
            <w:pPr>
              <w:pStyle w:val="PargrafodaLista"/>
              <w:numPr>
                <w:ilvl w:val="0"/>
                <w:numId w:val="12"/>
              </w:numPr>
              <w:ind w:left="318" w:hanging="284"/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Passagens e diárias do palestrante</w:t>
            </w:r>
          </w:p>
        </w:tc>
        <w:tc>
          <w:tcPr>
            <w:tcW w:w="1701" w:type="dxa"/>
          </w:tcPr>
          <w:p w:rsidR="002925AF" w:rsidRPr="00711A73" w:rsidRDefault="002925AF" w:rsidP="00933679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AD6692" w:rsidRPr="00711A73" w:rsidRDefault="00AD6692" w:rsidP="00933679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Março</w:t>
            </w:r>
          </w:p>
          <w:p w:rsidR="009B5A71" w:rsidRPr="00711A73" w:rsidRDefault="009B5A71" w:rsidP="00933679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AD6692" w:rsidRPr="00711A73" w:rsidRDefault="00AD6692" w:rsidP="00933679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Março</w:t>
            </w:r>
          </w:p>
          <w:p w:rsidR="00AD6692" w:rsidRPr="00711A73" w:rsidRDefault="00AD6692" w:rsidP="00933679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AD6692" w:rsidRPr="00711A73" w:rsidRDefault="00AD6692" w:rsidP="00933679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AD6692" w:rsidRPr="00711A73" w:rsidRDefault="00AD6692" w:rsidP="00933679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2925AF" w:rsidRPr="00711A73" w:rsidRDefault="00711A73" w:rsidP="00933679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Março</w:t>
            </w:r>
          </w:p>
        </w:tc>
        <w:tc>
          <w:tcPr>
            <w:tcW w:w="1701" w:type="dxa"/>
          </w:tcPr>
          <w:p w:rsidR="002925AF" w:rsidRPr="00711A73" w:rsidRDefault="002925AF" w:rsidP="00933679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[   ] sim   [ X ] não</w:t>
            </w:r>
          </w:p>
          <w:p w:rsidR="002925AF" w:rsidRPr="00711A73" w:rsidRDefault="002925AF" w:rsidP="00933679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2925AF" w:rsidRPr="00711A73" w:rsidRDefault="002925AF" w:rsidP="00933679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2925AF" w:rsidRPr="00711A73" w:rsidRDefault="002925AF" w:rsidP="00933679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[ X ] sim   [   ] não</w:t>
            </w:r>
          </w:p>
          <w:p w:rsidR="002925AF" w:rsidRPr="00711A73" w:rsidRDefault="002925AF" w:rsidP="00933679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AD6692" w:rsidRPr="00711A73" w:rsidRDefault="00AD6692" w:rsidP="00933679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AD6692" w:rsidRPr="00711A73" w:rsidRDefault="00AD6692" w:rsidP="00933679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AD6692" w:rsidRPr="00711A73" w:rsidRDefault="00AD6692" w:rsidP="00933679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[ X ] sim   [   ] não</w:t>
            </w:r>
          </w:p>
        </w:tc>
      </w:tr>
      <w:tr w:rsidR="007E1F95" w:rsidRPr="002925AF" w:rsidTr="0040220F">
        <w:trPr>
          <w:trHeight w:val="4042"/>
        </w:trPr>
        <w:tc>
          <w:tcPr>
            <w:tcW w:w="1951" w:type="dxa"/>
            <w:vAlign w:val="center"/>
          </w:tcPr>
          <w:p w:rsidR="0040220F" w:rsidRPr="00711A73" w:rsidRDefault="0040220F" w:rsidP="007E1F95">
            <w:pPr>
              <w:jc w:val="center"/>
              <w:rPr>
                <w:b/>
                <w:color w:val="548DD4" w:themeColor="text2" w:themeTint="99"/>
                <w:szCs w:val="20"/>
              </w:rPr>
            </w:pPr>
            <w:r w:rsidRPr="00711A73">
              <w:rPr>
                <w:b/>
                <w:color w:val="548DD4" w:themeColor="text2" w:themeTint="99"/>
                <w:szCs w:val="20"/>
              </w:rPr>
              <w:lastRenderedPageBreak/>
              <w:t>Gestão do Cadastro Único</w:t>
            </w:r>
          </w:p>
        </w:tc>
        <w:tc>
          <w:tcPr>
            <w:tcW w:w="1843" w:type="dxa"/>
          </w:tcPr>
          <w:p w:rsidR="0040220F" w:rsidRPr="00711A73" w:rsidRDefault="0040220F" w:rsidP="007E1F95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Aumentar a Taxa de Atualização Cadastral (TAC)</w:t>
            </w:r>
          </w:p>
        </w:tc>
        <w:tc>
          <w:tcPr>
            <w:tcW w:w="2268" w:type="dxa"/>
          </w:tcPr>
          <w:p w:rsidR="0040220F" w:rsidRPr="00711A73" w:rsidRDefault="0040220F" w:rsidP="007E1F95">
            <w:pPr>
              <w:pStyle w:val="TextosemFormatao"/>
              <w:jc w:val="both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 w:rsidRPr="00711A73">
              <w:rPr>
                <w:rFonts w:asciiTheme="minorHAnsi" w:hAnsiTheme="minorHAnsi"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Atualizar pelo menos 80% dos cadastros </w:t>
            </w:r>
          </w:p>
        </w:tc>
        <w:tc>
          <w:tcPr>
            <w:tcW w:w="2977" w:type="dxa"/>
          </w:tcPr>
          <w:p w:rsidR="0040220F" w:rsidRPr="00711A73" w:rsidRDefault="0040220F" w:rsidP="007E1F95">
            <w:pPr>
              <w:pStyle w:val="PargrafodaLista"/>
              <w:numPr>
                <w:ilvl w:val="0"/>
                <w:numId w:val="13"/>
              </w:numPr>
              <w:ind w:left="280" w:hanging="284"/>
              <w:contextualSpacing w:val="0"/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Realizar mapeamento e localizar as famílias que estão com cadastros desatualizados há mais de dois anos ou que estejam prestes a desatualizar;</w:t>
            </w:r>
          </w:p>
          <w:p w:rsidR="0040220F" w:rsidRPr="00711A73" w:rsidRDefault="0040220F" w:rsidP="007E1F95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40220F" w:rsidRPr="00711A73" w:rsidRDefault="0040220F" w:rsidP="007E1F95">
            <w:pPr>
              <w:pStyle w:val="PargrafodaLista"/>
              <w:numPr>
                <w:ilvl w:val="0"/>
                <w:numId w:val="13"/>
              </w:numPr>
              <w:ind w:left="280" w:hanging="284"/>
              <w:contextualSpacing w:val="0"/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Chamamento público e divulgação dos locais de atualização cadastral</w:t>
            </w:r>
          </w:p>
          <w:p w:rsidR="0040220F" w:rsidRPr="00711A73" w:rsidRDefault="0040220F" w:rsidP="007E1F95">
            <w:pPr>
              <w:pStyle w:val="PargrafodaLista"/>
              <w:contextualSpacing w:val="0"/>
              <w:rPr>
                <w:color w:val="548DD4" w:themeColor="text2" w:themeTint="99"/>
                <w:sz w:val="20"/>
                <w:szCs w:val="20"/>
              </w:rPr>
            </w:pPr>
          </w:p>
          <w:p w:rsidR="007E1F95" w:rsidRPr="00711A73" w:rsidRDefault="007E1F95" w:rsidP="007E1F95">
            <w:pPr>
              <w:pStyle w:val="PargrafodaLista"/>
              <w:contextualSpacing w:val="0"/>
              <w:rPr>
                <w:color w:val="548DD4" w:themeColor="text2" w:themeTint="99"/>
                <w:sz w:val="20"/>
                <w:szCs w:val="20"/>
              </w:rPr>
            </w:pPr>
          </w:p>
          <w:p w:rsidR="0040220F" w:rsidRPr="00711A73" w:rsidRDefault="0040220F" w:rsidP="007E1F95">
            <w:pPr>
              <w:pStyle w:val="PargrafodaLista"/>
              <w:numPr>
                <w:ilvl w:val="0"/>
                <w:numId w:val="13"/>
              </w:numPr>
              <w:ind w:left="280" w:hanging="284"/>
              <w:contextualSpacing w:val="0"/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 xml:space="preserve">Busca ativa de famílias pertencentes aos Grupos Populacionais Tradicionais e Específicos </w:t>
            </w:r>
          </w:p>
        </w:tc>
        <w:tc>
          <w:tcPr>
            <w:tcW w:w="2551" w:type="dxa"/>
          </w:tcPr>
          <w:p w:rsidR="0040220F" w:rsidRPr="00711A73" w:rsidRDefault="0040220F" w:rsidP="007E1F95">
            <w:pPr>
              <w:pStyle w:val="TextosemFormatao"/>
              <w:numPr>
                <w:ilvl w:val="0"/>
                <w:numId w:val="14"/>
              </w:numPr>
              <w:ind w:left="318" w:hanging="284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 w:rsidRPr="00711A73"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Carro, adesivação, combustível, manutenção, GPS, contratação de entrevistadores sociais por 6 (seis) meses</w:t>
            </w:r>
          </w:p>
          <w:p w:rsidR="0040220F" w:rsidRPr="00711A73" w:rsidRDefault="0040220F" w:rsidP="007E1F95">
            <w:pPr>
              <w:pStyle w:val="TextosemFormatao"/>
              <w:ind w:left="318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</w:p>
          <w:p w:rsidR="0040220F" w:rsidRPr="00711A73" w:rsidRDefault="0040220F" w:rsidP="007E1F95">
            <w:pPr>
              <w:pStyle w:val="TextosemFormatao"/>
              <w:numPr>
                <w:ilvl w:val="0"/>
                <w:numId w:val="14"/>
              </w:numPr>
              <w:ind w:left="318" w:hanging="284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 w:rsidRPr="00711A73"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Anúncio em rádio, impressão de panfletos para entrega nas escolas e postos de saúde, envio de cartas às famílias.</w:t>
            </w:r>
          </w:p>
          <w:p w:rsidR="0040220F" w:rsidRPr="00711A73" w:rsidRDefault="0040220F" w:rsidP="007E1F95">
            <w:pPr>
              <w:pStyle w:val="PargrafodaLista"/>
              <w:contextualSpacing w:val="0"/>
              <w:rPr>
                <w:color w:val="548DD4" w:themeColor="text2" w:themeTint="99"/>
                <w:sz w:val="20"/>
                <w:szCs w:val="20"/>
              </w:rPr>
            </w:pPr>
          </w:p>
          <w:p w:rsidR="0040220F" w:rsidRPr="00711A73" w:rsidRDefault="0040220F" w:rsidP="007E1F95">
            <w:pPr>
              <w:pStyle w:val="TextosemFormatao"/>
              <w:numPr>
                <w:ilvl w:val="0"/>
                <w:numId w:val="14"/>
              </w:numPr>
              <w:ind w:left="318" w:hanging="284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 w:rsidRPr="00711A73"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 xml:space="preserve">Parceria com órgãos e entidades que trabalham com os </w:t>
            </w:r>
            <w:proofErr w:type="spellStart"/>
            <w:r w:rsidRPr="00711A73"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GPTEs</w:t>
            </w:r>
            <w:proofErr w:type="spellEnd"/>
            <w:r w:rsidRPr="00711A73"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0220F" w:rsidRPr="00711A73" w:rsidRDefault="0040220F" w:rsidP="007E1F95">
            <w:pPr>
              <w:pStyle w:val="TextosemFormatao"/>
              <w:jc w:val="both"/>
              <w:rPr>
                <w:rFonts w:asciiTheme="minorHAnsi" w:hAnsiTheme="minorHAns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  <w:r w:rsidRPr="00711A73">
              <w:rPr>
                <w:rFonts w:asciiTheme="minorHAnsi" w:hAnsiTheme="minorHAnsi"/>
                <w:color w:val="548DD4" w:themeColor="text2" w:themeTint="99"/>
                <w:sz w:val="20"/>
                <w:szCs w:val="20"/>
                <w:shd w:val="clear" w:color="auto" w:fill="FFFFFF"/>
              </w:rPr>
              <w:t>Maio</w:t>
            </w:r>
          </w:p>
          <w:p w:rsidR="0040220F" w:rsidRPr="00711A73" w:rsidRDefault="0040220F" w:rsidP="007E1F95">
            <w:pPr>
              <w:pStyle w:val="TextosemFormatao"/>
              <w:jc w:val="both"/>
              <w:rPr>
                <w:rFonts w:asciiTheme="minorHAnsi" w:hAnsiTheme="minorHAns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40220F" w:rsidRPr="00711A73" w:rsidRDefault="0040220F" w:rsidP="007E1F95">
            <w:pPr>
              <w:pStyle w:val="TextosemFormatao"/>
              <w:jc w:val="both"/>
              <w:rPr>
                <w:rFonts w:asciiTheme="minorHAnsi" w:hAnsiTheme="minorHAns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40220F" w:rsidRPr="00711A73" w:rsidRDefault="0040220F" w:rsidP="007E1F95">
            <w:pPr>
              <w:pStyle w:val="TextosemFormatao"/>
              <w:jc w:val="both"/>
              <w:rPr>
                <w:rFonts w:asciiTheme="minorHAnsi" w:hAnsiTheme="minorHAns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40220F" w:rsidRPr="00711A73" w:rsidRDefault="00711A73" w:rsidP="007E1F95">
            <w:pPr>
              <w:pStyle w:val="TextosemFormatao"/>
              <w:jc w:val="both"/>
              <w:rPr>
                <w:rFonts w:asciiTheme="minorHAnsi" w:hAnsiTheme="minorHAns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  <w:r w:rsidRPr="00711A73">
              <w:rPr>
                <w:rFonts w:asciiTheme="minorHAnsi" w:hAnsiTheme="minorHAnsi"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De </w:t>
            </w:r>
            <w:proofErr w:type="gramStart"/>
            <w:r w:rsidRPr="00711A73">
              <w:rPr>
                <w:rFonts w:asciiTheme="minorHAnsi" w:hAnsiTheme="minorHAnsi"/>
                <w:color w:val="548DD4" w:themeColor="text2" w:themeTint="99"/>
                <w:sz w:val="20"/>
                <w:szCs w:val="20"/>
                <w:shd w:val="clear" w:color="auto" w:fill="FFFFFF"/>
              </w:rPr>
              <w:t>Maio</w:t>
            </w:r>
            <w:proofErr w:type="gramEnd"/>
            <w:r w:rsidRPr="00711A73">
              <w:rPr>
                <w:rFonts w:asciiTheme="minorHAnsi" w:hAnsiTheme="minorHAnsi"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 a Outubro</w:t>
            </w:r>
          </w:p>
          <w:p w:rsidR="0040220F" w:rsidRPr="00711A73" w:rsidRDefault="0040220F" w:rsidP="007E1F95">
            <w:pPr>
              <w:pStyle w:val="TextosemFormatao"/>
              <w:jc w:val="both"/>
              <w:rPr>
                <w:rFonts w:asciiTheme="minorHAnsi" w:hAnsiTheme="minorHAns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40220F" w:rsidRPr="00711A73" w:rsidRDefault="0040220F" w:rsidP="007E1F95">
            <w:pPr>
              <w:pStyle w:val="TextosemFormatao"/>
              <w:jc w:val="both"/>
              <w:rPr>
                <w:rFonts w:asciiTheme="minorHAnsi" w:hAnsiTheme="minorHAns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40220F" w:rsidRPr="00711A73" w:rsidRDefault="0040220F" w:rsidP="007E1F95">
            <w:pPr>
              <w:pStyle w:val="TextosemFormatao"/>
              <w:jc w:val="both"/>
              <w:rPr>
                <w:rFonts w:asciiTheme="minorHAnsi" w:hAnsiTheme="minorHAns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40220F" w:rsidRPr="00711A73" w:rsidRDefault="00711A73" w:rsidP="007E1F95">
            <w:pPr>
              <w:pStyle w:val="TextosemFormatao"/>
              <w:jc w:val="both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 w:rsidRPr="00711A73">
              <w:rPr>
                <w:rFonts w:asciiTheme="minorHAnsi" w:hAnsiTheme="minorHAnsi"/>
                <w:color w:val="548DD4" w:themeColor="text2" w:themeTint="99"/>
                <w:sz w:val="20"/>
                <w:szCs w:val="20"/>
                <w:shd w:val="clear" w:color="auto" w:fill="FFFFFF"/>
              </w:rPr>
              <w:t>Abril</w:t>
            </w:r>
          </w:p>
          <w:p w:rsidR="0040220F" w:rsidRPr="00711A73" w:rsidRDefault="0040220F" w:rsidP="007E1F95">
            <w:pPr>
              <w:pStyle w:val="TextosemFormatao"/>
              <w:ind w:left="211"/>
              <w:jc w:val="both"/>
              <w:rPr>
                <w:rFonts w:asciiTheme="minorHAnsi" w:hAnsiTheme="minorHAnsi"/>
                <w:color w:val="548DD4" w:themeColor="text2" w:themeTint="99"/>
                <w:sz w:val="20"/>
                <w:szCs w:val="20"/>
                <w:shd w:val="clear" w:color="auto" w:fill="FFFFFF"/>
              </w:rPr>
            </w:pPr>
          </w:p>
          <w:p w:rsidR="0040220F" w:rsidRPr="00711A73" w:rsidRDefault="0040220F" w:rsidP="007E1F95">
            <w:pPr>
              <w:pStyle w:val="TextosemFormatao"/>
              <w:ind w:left="211"/>
              <w:jc w:val="both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</w:p>
          <w:p w:rsidR="0040220F" w:rsidRPr="00711A73" w:rsidRDefault="0040220F" w:rsidP="007E1F95">
            <w:pPr>
              <w:pStyle w:val="TextosemFormatao"/>
              <w:jc w:val="both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</w:p>
          <w:p w:rsidR="0040220F" w:rsidRPr="00711A73" w:rsidRDefault="0040220F" w:rsidP="007E1F95">
            <w:pPr>
              <w:pStyle w:val="TextosemFormatao"/>
              <w:jc w:val="both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</w:p>
          <w:p w:rsidR="0040220F" w:rsidRPr="00711A73" w:rsidRDefault="00711A73" w:rsidP="007E1F95">
            <w:pPr>
              <w:pStyle w:val="TextosemFormatao"/>
              <w:jc w:val="both"/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</w:pPr>
            <w:r w:rsidRPr="00711A73">
              <w:rPr>
                <w:rFonts w:asciiTheme="minorHAnsi" w:hAnsiTheme="minorHAnsi"/>
                <w:color w:val="548DD4" w:themeColor="text2" w:themeTint="99"/>
                <w:sz w:val="20"/>
                <w:szCs w:val="20"/>
              </w:rPr>
              <w:t>Fevereiro</w:t>
            </w:r>
          </w:p>
        </w:tc>
        <w:tc>
          <w:tcPr>
            <w:tcW w:w="1701" w:type="dxa"/>
          </w:tcPr>
          <w:p w:rsidR="0040220F" w:rsidRPr="00711A73" w:rsidRDefault="0040220F" w:rsidP="007E1F95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[ X ] sim   [   ] não</w:t>
            </w:r>
          </w:p>
          <w:p w:rsidR="0040220F" w:rsidRPr="00711A73" w:rsidRDefault="0040220F" w:rsidP="007E1F95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40220F" w:rsidRPr="00711A73" w:rsidRDefault="0040220F" w:rsidP="007E1F95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40220F" w:rsidRPr="00711A73" w:rsidRDefault="0040220F" w:rsidP="007E1F95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40220F" w:rsidRPr="00711A73" w:rsidRDefault="0040220F" w:rsidP="007E1F95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[ X ] sim   [   ] não</w:t>
            </w:r>
          </w:p>
          <w:p w:rsidR="0040220F" w:rsidRPr="00711A73" w:rsidRDefault="0040220F" w:rsidP="007E1F95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40220F" w:rsidRPr="00711A73" w:rsidRDefault="0040220F" w:rsidP="007E1F95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40220F" w:rsidRPr="00711A73" w:rsidRDefault="0040220F" w:rsidP="007E1F95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40220F" w:rsidRPr="00711A73" w:rsidRDefault="0040220F" w:rsidP="007E1F95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[ X ] sim   [   ] não</w:t>
            </w:r>
          </w:p>
          <w:p w:rsidR="0040220F" w:rsidRPr="00711A73" w:rsidRDefault="0040220F" w:rsidP="007E1F95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40220F" w:rsidRPr="00711A73" w:rsidRDefault="0040220F" w:rsidP="007E1F95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40220F" w:rsidRPr="00711A73" w:rsidRDefault="0040220F" w:rsidP="007E1F95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40220F" w:rsidRPr="00711A73" w:rsidRDefault="0040220F" w:rsidP="007E1F95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40220F" w:rsidRPr="00711A73" w:rsidRDefault="0040220F" w:rsidP="007E1F95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40220F" w:rsidRPr="00711A73" w:rsidRDefault="0040220F" w:rsidP="007E1F95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[   ] sim   [ X ] não</w:t>
            </w:r>
          </w:p>
          <w:p w:rsidR="0040220F" w:rsidRPr="00711A73" w:rsidRDefault="0040220F" w:rsidP="007E1F95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2925AF" w:rsidRPr="002925AF" w:rsidTr="0040220F">
        <w:tc>
          <w:tcPr>
            <w:tcW w:w="1951" w:type="dxa"/>
            <w:vAlign w:val="center"/>
          </w:tcPr>
          <w:p w:rsidR="003637D6" w:rsidRPr="00711A73" w:rsidRDefault="003637D6" w:rsidP="007E1F95">
            <w:pPr>
              <w:jc w:val="center"/>
              <w:rPr>
                <w:b/>
                <w:color w:val="548DD4" w:themeColor="text2" w:themeTint="99"/>
                <w:szCs w:val="20"/>
              </w:rPr>
            </w:pPr>
            <w:r w:rsidRPr="00711A73">
              <w:rPr>
                <w:b/>
                <w:color w:val="548DD4" w:themeColor="text2" w:themeTint="99"/>
                <w:szCs w:val="20"/>
              </w:rPr>
              <w:t>Assistência Social - Proteção Básica</w:t>
            </w:r>
          </w:p>
        </w:tc>
        <w:tc>
          <w:tcPr>
            <w:tcW w:w="1843" w:type="dxa"/>
          </w:tcPr>
          <w:p w:rsidR="003637D6" w:rsidRPr="00711A73" w:rsidRDefault="003637D6" w:rsidP="007E1F95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 xml:space="preserve">Aumentar o Acompanhamento </w:t>
            </w:r>
            <w:r w:rsidR="007422A1" w:rsidRPr="00711A73">
              <w:rPr>
                <w:color w:val="548DD4" w:themeColor="text2" w:themeTint="99"/>
                <w:sz w:val="20"/>
                <w:szCs w:val="20"/>
              </w:rPr>
              <w:t>F</w:t>
            </w:r>
            <w:r w:rsidRPr="00711A73">
              <w:rPr>
                <w:color w:val="548DD4" w:themeColor="text2" w:themeTint="99"/>
                <w:sz w:val="20"/>
                <w:szCs w:val="20"/>
              </w:rPr>
              <w:t>amiliar</w:t>
            </w:r>
          </w:p>
        </w:tc>
        <w:tc>
          <w:tcPr>
            <w:tcW w:w="2268" w:type="dxa"/>
          </w:tcPr>
          <w:p w:rsidR="003637D6" w:rsidRPr="00711A73" w:rsidRDefault="003637D6" w:rsidP="007E1F95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 xml:space="preserve">Realizar no mínimo 60% de acompanhamento familiar </w:t>
            </w:r>
            <w:r w:rsidR="007422A1" w:rsidRPr="00711A73">
              <w:rPr>
                <w:color w:val="548DD4" w:themeColor="text2" w:themeTint="99"/>
                <w:sz w:val="20"/>
                <w:szCs w:val="20"/>
              </w:rPr>
              <w:t xml:space="preserve">de famílias em fase de suspensão </w:t>
            </w:r>
            <w:r w:rsidRPr="00711A73">
              <w:rPr>
                <w:color w:val="548DD4" w:themeColor="text2" w:themeTint="99"/>
                <w:sz w:val="20"/>
                <w:szCs w:val="20"/>
              </w:rPr>
              <w:t xml:space="preserve">registrado no Sicon </w:t>
            </w:r>
          </w:p>
        </w:tc>
        <w:tc>
          <w:tcPr>
            <w:tcW w:w="2977" w:type="dxa"/>
          </w:tcPr>
          <w:p w:rsidR="007422A1" w:rsidRPr="00711A73" w:rsidRDefault="003637D6" w:rsidP="007E1F95">
            <w:pPr>
              <w:pStyle w:val="PargrafodaLista"/>
              <w:numPr>
                <w:ilvl w:val="0"/>
                <w:numId w:val="16"/>
              </w:numPr>
              <w:ind w:left="280" w:hanging="280"/>
              <w:contextualSpacing w:val="0"/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Fazer uma reunião com os técnicos e assistente sociais das unidades de CRAS do</w:t>
            </w:r>
            <w:r w:rsidR="007422A1" w:rsidRPr="00711A73">
              <w:rPr>
                <w:color w:val="548DD4" w:themeColor="text2" w:themeTint="99"/>
                <w:sz w:val="20"/>
                <w:szCs w:val="20"/>
              </w:rPr>
              <w:t xml:space="preserve"> município;</w:t>
            </w:r>
          </w:p>
          <w:p w:rsidR="007422A1" w:rsidRPr="00711A73" w:rsidRDefault="003637D6" w:rsidP="007E1F95">
            <w:pPr>
              <w:pStyle w:val="PargrafodaLista"/>
              <w:numPr>
                <w:ilvl w:val="0"/>
                <w:numId w:val="16"/>
              </w:numPr>
              <w:ind w:left="280" w:hanging="280"/>
              <w:contextualSpacing w:val="0"/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 xml:space="preserve">Extrair </w:t>
            </w:r>
            <w:r w:rsidR="007422A1" w:rsidRPr="00711A73">
              <w:rPr>
                <w:color w:val="548DD4" w:themeColor="text2" w:themeTint="99"/>
                <w:sz w:val="20"/>
                <w:szCs w:val="20"/>
              </w:rPr>
              <w:t>a</w:t>
            </w:r>
            <w:r w:rsidRPr="00711A73">
              <w:rPr>
                <w:color w:val="548DD4" w:themeColor="text2" w:themeTint="99"/>
                <w:sz w:val="20"/>
                <w:szCs w:val="20"/>
              </w:rPr>
              <w:t xml:space="preserve"> listagem de famílias que estejam em </w:t>
            </w:r>
            <w:r w:rsidR="007422A1" w:rsidRPr="00711A73">
              <w:rPr>
                <w:color w:val="548DD4" w:themeColor="text2" w:themeTint="99"/>
                <w:sz w:val="20"/>
                <w:szCs w:val="20"/>
              </w:rPr>
              <w:t xml:space="preserve">fase de </w:t>
            </w:r>
            <w:r w:rsidR="00AD6692" w:rsidRPr="00711A73">
              <w:rPr>
                <w:color w:val="548DD4" w:themeColor="text2" w:themeTint="99"/>
                <w:sz w:val="20"/>
                <w:szCs w:val="20"/>
              </w:rPr>
              <w:t>suspensão</w:t>
            </w:r>
            <w:r w:rsidR="007422A1" w:rsidRPr="00711A73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Pr="00711A73">
              <w:rPr>
                <w:color w:val="548DD4" w:themeColor="text2" w:themeTint="99"/>
                <w:sz w:val="20"/>
                <w:szCs w:val="20"/>
              </w:rPr>
              <w:t xml:space="preserve">e </w:t>
            </w:r>
            <w:r w:rsidR="002925AF" w:rsidRPr="00711A73">
              <w:rPr>
                <w:color w:val="548DD4" w:themeColor="text2" w:themeTint="99"/>
                <w:sz w:val="20"/>
                <w:szCs w:val="20"/>
              </w:rPr>
              <w:t>proceder às</w:t>
            </w:r>
            <w:r w:rsidRPr="00711A73">
              <w:rPr>
                <w:color w:val="548DD4" w:themeColor="text2" w:themeTint="99"/>
                <w:sz w:val="20"/>
                <w:szCs w:val="20"/>
              </w:rPr>
              <w:t xml:space="preserve"> visitas domiciliares e</w:t>
            </w:r>
            <w:r w:rsidR="007422A1" w:rsidRPr="00711A73">
              <w:rPr>
                <w:color w:val="548DD4" w:themeColor="text2" w:themeTint="99"/>
                <w:sz w:val="20"/>
                <w:szCs w:val="20"/>
              </w:rPr>
              <w:t xml:space="preserve"> o</w:t>
            </w:r>
            <w:r w:rsidRPr="00711A73">
              <w:rPr>
                <w:color w:val="548DD4" w:themeColor="text2" w:themeTint="99"/>
                <w:sz w:val="20"/>
                <w:szCs w:val="20"/>
              </w:rPr>
              <w:t xml:space="preserve"> lançamento no Sicon</w:t>
            </w:r>
            <w:r w:rsidR="007422A1" w:rsidRPr="00711A73">
              <w:rPr>
                <w:color w:val="548DD4" w:themeColor="text2" w:themeTint="99"/>
                <w:sz w:val="20"/>
                <w:szCs w:val="20"/>
              </w:rPr>
              <w:t>;</w:t>
            </w:r>
          </w:p>
          <w:p w:rsidR="003637D6" w:rsidRPr="00711A73" w:rsidRDefault="003637D6" w:rsidP="007E1F95">
            <w:pPr>
              <w:pStyle w:val="PargrafodaLista"/>
              <w:numPr>
                <w:ilvl w:val="0"/>
                <w:numId w:val="16"/>
              </w:numPr>
              <w:ind w:left="280" w:hanging="280"/>
              <w:contextualSpacing w:val="0"/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Fazer reunião com a de</w:t>
            </w:r>
            <w:r w:rsidR="009B5A71" w:rsidRPr="00711A73">
              <w:rPr>
                <w:color w:val="548DD4" w:themeColor="text2" w:themeTint="99"/>
                <w:sz w:val="20"/>
                <w:szCs w:val="20"/>
              </w:rPr>
              <w:t>volutiva do trabalho de mutirão</w:t>
            </w:r>
          </w:p>
        </w:tc>
        <w:tc>
          <w:tcPr>
            <w:tcW w:w="2551" w:type="dxa"/>
          </w:tcPr>
          <w:p w:rsidR="003637D6" w:rsidRPr="00711A73" w:rsidRDefault="003637D6" w:rsidP="007E1F95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Sala de reunião, data show, computador, acesso à internet (para abrir o Sicon e explicar como deve ser feito o lançamento das informações)</w:t>
            </w:r>
            <w:r w:rsidR="007422A1" w:rsidRPr="00711A73">
              <w:rPr>
                <w:color w:val="548DD4" w:themeColor="text2" w:themeTint="99"/>
                <w:sz w:val="20"/>
                <w:szCs w:val="20"/>
              </w:rPr>
              <w:t>; lanches para os participantes</w:t>
            </w:r>
          </w:p>
        </w:tc>
        <w:tc>
          <w:tcPr>
            <w:tcW w:w="1701" w:type="dxa"/>
          </w:tcPr>
          <w:p w:rsidR="007422A1" w:rsidRPr="00711A73" w:rsidRDefault="00711A73" w:rsidP="007E1F95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 xml:space="preserve">Janeiro </w:t>
            </w:r>
            <w:r w:rsidR="007422A1" w:rsidRPr="00711A73">
              <w:rPr>
                <w:color w:val="548DD4" w:themeColor="text2" w:themeTint="99"/>
                <w:sz w:val="20"/>
                <w:szCs w:val="20"/>
              </w:rPr>
              <w:t>(reunião inicial)</w:t>
            </w:r>
            <w:r w:rsidR="003637D6" w:rsidRPr="00711A73">
              <w:rPr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7422A1" w:rsidRPr="00711A73" w:rsidRDefault="007422A1" w:rsidP="007E1F95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7422A1" w:rsidRPr="00711A73" w:rsidRDefault="00711A73" w:rsidP="007E1F95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 xml:space="preserve">Janeiro a </w:t>
            </w:r>
            <w:proofErr w:type="gramStart"/>
            <w:r w:rsidRPr="00711A73">
              <w:rPr>
                <w:color w:val="548DD4" w:themeColor="text2" w:themeTint="99"/>
                <w:sz w:val="20"/>
                <w:szCs w:val="20"/>
              </w:rPr>
              <w:t>Maio</w:t>
            </w:r>
            <w:proofErr w:type="gramEnd"/>
            <w:r w:rsidRPr="00711A73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="007422A1" w:rsidRPr="00711A73">
              <w:rPr>
                <w:color w:val="548DD4" w:themeColor="text2" w:themeTint="99"/>
                <w:sz w:val="20"/>
                <w:szCs w:val="20"/>
              </w:rPr>
              <w:t>(</w:t>
            </w:r>
            <w:r w:rsidR="003637D6" w:rsidRPr="00711A73">
              <w:rPr>
                <w:color w:val="548DD4" w:themeColor="text2" w:themeTint="99"/>
                <w:sz w:val="20"/>
                <w:szCs w:val="20"/>
              </w:rPr>
              <w:t>mutirão</w:t>
            </w:r>
            <w:r w:rsidR="007422A1" w:rsidRPr="00711A73">
              <w:rPr>
                <w:color w:val="548DD4" w:themeColor="text2" w:themeTint="99"/>
                <w:sz w:val="20"/>
                <w:szCs w:val="20"/>
              </w:rPr>
              <w:t>)</w:t>
            </w:r>
            <w:r w:rsidR="003637D6" w:rsidRPr="00711A73">
              <w:rPr>
                <w:color w:val="548DD4" w:themeColor="text2" w:themeTint="99"/>
                <w:sz w:val="20"/>
                <w:szCs w:val="20"/>
              </w:rPr>
              <w:t xml:space="preserve"> e</w:t>
            </w:r>
          </w:p>
          <w:p w:rsidR="007422A1" w:rsidRPr="00711A73" w:rsidRDefault="007422A1" w:rsidP="007E1F95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3637D6" w:rsidRPr="00711A73" w:rsidRDefault="00711A73" w:rsidP="007E1F95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Junho</w:t>
            </w:r>
            <w:r w:rsidR="003637D6" w:rsidRPr="00711A73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="007422A1" w:rsidRPr="00711A73">
              <w:rPr>
                <w:color w:val="548DD4" w:themeColor="text2" w:themeTint="99"/>
                <w:sz w:val="20"/>
                <w:szCs w:val="20"/>
              </w:rPr>
              <w:t>(</w:t>
            </w:r>
            <w:r w:rsidR="003637D6" w:rsidRPr="00711A73">
              <w:rPr>
                <w:color w:val="548DD4" w:themeColor="text2" w:themeTint="99"/>
                <w:sz w:val="20"/>
                <w:szCs w:val="20"/>
              </w:rPr>
              <w:t>reunião de en</w:t>
            </w:r>
            <w:r w:rsidR="007422A1" w:rsidRPr="00711A73">
              <w:rPr>
                <w:color w:val="548DD4" w:themeColor="text2" w:themeTint="99"/>
                <w:sz w:val="20"/>
                <w:szCs w:val="20"/>
              </w:rPr>
              <w:t>cerramento dos trabalhos)</w:t>
            </w:r>
            <w:r w:rsidR="003637D6" w:rsidRPr="00711A73">
              <w:rPr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422A1" w:rsidRPr="00711A73" w:rsidRDefault="007422A1" w:rsidP="007E1F95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[ X ] sim   [   ] não</w:t>
            </w:r>
          </w:p>
          <w:p w:rsidR="003637D6" w:rsidRPr="00711A73" w:rsidRDefault="003637D6" w:rsidP="007E1F95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3637D6" w:rsidRPr="00711A73" w:rsidRDefault="003637D6" w:rsidP="007E1F95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7422A1" w:rsidRPr="00711A73" w:rsidRDefault="007422A1" w:rsidP="007E1F95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[   ] sim   [ X ] não</w:t>
            </w:r>
          </w:p>
          <w:p w:rsidR="003637D6" w:rsidRPr="00711A73" w:rsidRDefault="003637D6" w:rsidP="007E1F95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7422A1" w:rsidRPr="00711A73" w:rsidRDefault="007422A1" w:rsidP="007E1F95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7422A1" w:rsidRPr="00711A73" w:rsidRDefault="007422A1" w:rsidP="007E1F95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7422A1" w:rsidRPr="00711A73" w:rsidRDefault="007422A1" w:rsidP="007E1F95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[ X ] sim   [   ] não</w:t>
            </w:r>
          </w:p>
          <w:p w:rsidR="007422A1" w:rsidRPr="00711A73" w:rsidRDefault="007422A1" w:rsidP="007E1F95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FC7C42" w:rsidRPr="002925AF" w:rsidTr="0040220F">
        <w:tc>
          <w:tcPr>
            <w:tcW w:w="1951" w:type="dxa"/>
            <w:vAlign w:val="center"/>
          </w:tcPr>
          <w:p w:rsidR="00FC7C42" w:rsidRPr="00711A73" w:rsidRDefault="0040220F" w:rsidP="002925AF">
            <w:pPr>
              <w:jc w:val="center"/>
              <w:rPr>
                <w:b/>
                <w:color w:val="548DD4" w:themeColor="text2" w:themeTint="99"/>
                <w:szCs w:val="20"/>
              </w:rPr>
            </w:pPr>
            <w:r w:rsidRPr="00711A73">
              <w:rPr>
                <w:b/>
                <w:color w:val="548DD4" w:themeColor="text2" w:themeTint="99"/>
                <w:szCs w:val="20"/>
              </w:rPr>
              <w:t>Controle Social</w:t>
            </w:r>
          </w:p>
        </w:tc>
        <w:tc>
          <w:tcPr>
            <w:tcW w:w="1843" w:type="dxa"/>
          </w:tcPr>
          <w:p w:rsidR="00FC7C42" w:rsidRPr="00711A73" w:rsidRDefault="00FC7C42" w:rsidP="00FC7C42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 xml:space="preserve">Aprimorar o controle social do Bolsa Família e do Cadastro Único </w:t>
            </w:r>
          </w:p>
        </w:tc>
        <w:tc>
          <w:tcPr>
            <w:tcW w:w="2268" w:type="dxa"/>
          </w:tcPr>
          <w:p w:rsidR="00FC7C42" w:rsidRPr="00711A73" w:rsidRDefault="00FC7C42" w:rsidP="0040220F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 xml:space="preserve">Acompanhar o trabalho da Gestão do PBF e do Cadastro Único em pelo menos </w:t>
            </w:r>
            <w:r w:rsidR="0040220F" w:rsidRPr="00711A73">
              <w:rPr>
                <w:color w:val="548DD4" w:themeColor="text2" w:themeTint="99"/>
                <w:sz w:val="20"/>
                <w:szCs w:val="20"/>
              </w:rPr>
              <w:t>30</w:t>
            </w:r>
            <w:r w:rsidRPr="00711A73">
              <w:rPr>
                <w:color w:val="548DD4" w:themeColor="text2" w:themeTint="99"/>
                <w:sz w:val="20"/>
                <w:szCs w:val="20"/>
              </w:rPr>
              <w:t>% das visitas domiciliares em famílias que forem indicadas no processo de Averiguação/ Revisão Cadastral 2017</w:t>
            </w:r>
          </w:p>
        </w:tc>
        <w:tc>
          <w:tcPr>
            <w:tcW w:w="2977" w:type="dxa"/>
          </w:tcPr>
          <w:p w:rsidR="00FC7C42" w:rsidRPr="00711A73" w:rsidRDefault="00FC7C42" w:rsidP="00B22D9E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 xml:space="preserve">Conhecer o calendário de visitas e programar o acompanhamento junto à Gestão, a fim de </w:t>
            </w:r>
            <w:r w:rsidR="00B22D9E" w:rsidRPr="00711A73">
              <w:rPr>
                <w:color w:val="548DD4" w:themeColor="text2" w:themeTint="99"/>
                <w:sz w:val="20"/>
                <w:szCs w:val="20"/>
              </w:rPr>
              <w:t>fazer o registro documental d</w:t>
            </w:r>
            <w:r w:rsidRPr="00711A73">
              <w:rPr>
                <w:color w:val="548DD4" w:themeColor="text2" w:themeTint="99"/>
                <w:sz w:val="20"/>
                <w:szCs w:val="20"/>
              </w:rPr>
              <w:t>as visitas e apresentar</w:t>
            </w:r>
            <w:r w:rsidR="00B22D9E" w:rsidRPr="00711A73">
              <w:rPr>
                <w:color w:val="548DD4" w:themeColor="text2" w:themeTint="99"/>
                <w:sz w:val="20"/>
                <w:szCs w:val="20"/>
              </w:rPr>
              <w:t xml:space="preserve"> à Comissão do PBF no CMAS, para se for o caso, </w:t>
            </w:r>
            <w:r w:rsidRPr="00711A73">
              <w:rPr>
                <w:color w:val="548DD4" w:themeColor="text2" w:themeTint="99"/>
                <w:sz w:val="20"/>
                <w:szCs w:val="20"/>
              </w:rPr>
              <w:t>apontar possíveis melhorias</w:t>
            </w:r>
            <w:r w:rsidR="00B22D9E" w:rsidRPr="00711A73">
              <w:rPr>
                <w:color w:val="548DD4" w:themeColor="text2" w:themeTint="99"/>
                <w:sz w:val="20"/>
                <w:szCs w:val="20"/>
              </w:rPr>
              <w:t xml:space="preserve"> nos procedimentos e na aplicação dos recursos do IGD/PBF</w:t>
            </w:r>
          </w:p>
        </w:tc>
        <w:tc>
          <w:tcPr>
            <w:tcW w:w="2551" w:type="dxa"/>
          </w:tcPr>
          <w:p w:rsidR="00FC7C42" w:rsidRPr="00711A73" w:rsidRDefault="00FC7C42" w:rsidP="007422A1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Passagem (de ônibus, trem, barco</w:t>
            </w:r>
            <w:r w:rsidR="00B22D9E" w:rsidRPr="00711A73">
              <w:rPr>
                <w:color w:val="548DD4" w:themeColor="text2" w:themeTint="99"/>
                <w:sz w:val="20"/>
                <w:szCs w:val="20"/>
              </w:rPr>
              <w:t>) e</w:t>
            </w:r>
            <w:r w:rsidRPr="00711A73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="00B22D9E" w:rsidRPr="00711A73">
              <w:rPr>
                <w:color w:val="548DD4" w:themeColor="text2" w:themeTint="99"/>
                <w:sz w:val="20"/>
                <w:szCs w:val="20"/>
              </w:rPr>
              <w:t xml:space="preserve">alimentação do(s) conselheiro(s), </w:t>
            </w:r>
            <w:r w:rsidRPr="00711A73">
              <w:rPr>
                <w:color w:val="548DD4" w:themeColor="text2" w:themeTint="99"/>
                <w:sz w:val="20"/>
                <w:szCs w:val="20"/>
              </w:rPr>
              <w:t xml:space="preserve">notebook, bloco de anotações, canetas, máquina fotográfica, </w:t>
            </w:r>
            <w:proofErr w:type="spellStart"/>
            <w:r w:rsidRPr="00711A73">
              <w:rPr>
                <w:color w:val="548DD4" w:themeColor="text2" w:themeTint="99"/>
                <w:sz w:val="20"/>
                <w:szCs w:val="20"/>
              </w:rPr>
              <w:t>datashow</w:t>
            </w:r>
            <w:proofErr w:type="spellEnd"/>
          </w:p>
        </w:tc>
        <w:tc>
          <w:tcPr>
            <w:tcW w:w="1701" w:type="dxa"/>
          </w:tcPr>
          <w:p w:rsidR="00B22D9E" w:rsidRPr="00711A73" w:rsidRDefault="00B22D9E" w:rsidP="00933679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FC7C42" w:rsidRPr="00711A73" w:rsidRDefault="00711A73" w:rsidP="00933679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Fevereiro a Novembro</w:t>
            </w:r>
          </w:p>
        </w:tc>
        <w:tc>
          <w:tcPr>
            <w:tcW w:w="1701" w:type="dxa"/>
          </w:tcPr>
          <w:p w:rsidR="007E1F95" w:rsidRPr="00711A73" w:rsidRDefault="007E1F95" w:rsidP="00B22D9E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1E28C9" w:rsidRPr="00711A73" w:rsidRDefault="001E28C9" w:rsidP="00B22D9E">
            <w:pPr>
              <w:rPr>
                <w:color w:val="548DD4" w:themeColor="text2" w:themeTint="99"/>
                <w:sz w:val="20"/>
                <w:szCs w:val="20"/>
              </w:rPr>
            </w:pPr>
          </w:p>
          <w:p w:rsidR="00B22D9E" w:rsidRPr="00711A73" w:rsidRDefault="00B22D9E" w:rsidP="00B22D9E">
            <w:pPr>
              <w:rPr>
                <w:color w:val="548DD4" w:themeColor="text2" w:themeTint="99"/>
                <w:sz w:val="20"/>
                <w:szCs w:val="20"/>
              </w:rPr>
            </w:pPr>
            <w:r w:rsidRPr="00711A73">
              <w:rPr>
                <w:color w:val="548DD4" w:themeColor="text2" w:themeTint="99"/>
                <w:sz w:val="20"/>
                <w:szCs w:val="20"/>
              </w:rPr>
              <w:t>[ X ] sim   [   ] não</w:t>
            </w:r>
          </w:p>
          <w:p w:rsidR="00FC7C42" w:rsidRPr="00711A73" w:rsidRDefault="00FC7C42" w:rsidP="007422A1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</w:tr>
    </w:tbl>
    <w:p w:rsidR="00A64BD2" w:rsidRDefault="00A64BD2" w:rsidP="0040220F"/>
    <w:sectPr w:rsidR="00A64BD2" w:rsidSect="007E1F95">
      <w:pgSz w:w="16838" w:h="11906" w:orient="landscape"/>
      <w:pgMar w:top="851" w:right="110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A7" w:rsidRDefault="008952A7" w:rsidP="00B26572">
      <w:pPr>
        <w:spacing w:after="0" w:line="240" w:lineRule="auto"/>
      </w:pPr>
      <w:r>
        <w:separator/>
      </w:r>
    </w:p>
  </w:endnote>
  <w:endnote w:type="continuationSeparator" w:id="0">
    <w:p w:rsidR="008952A7" w:rsidRDefault="008952A7" w:rsidP="00B2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A7" w:rsidRDefault="008952A7" w:rsidP="00B26572">
      <w:pPr>
        <w:spacing w:after="0" w:line="240" w:lineRule="auto"/>
      </w:pPr>
      <w:r>
        <w:separator/>
      </w:r>
    </w:p>
  </w:footnote>
  <w:footnote w:type="continuationSeparator" w:id="0">
    <w:p w:rsidR="008952A7" w:rsidRDefault="008952A7" w:rsidP="00B26572">
      <w:pPr>
        <w:spacing w:after="0" w:line="240" w:lineRule="auto"/>
      </w:pPr>
      <w:r>
        <w:continuationSeparator/>
      </w:r>
    </w:p>
  </w:footnote>
  <w:footnote w:id="1">
    <w:p w:rsidR="00224254" w:rsidRPr="00B26572" w:rsidRDefault="00224254" w:rsidP="00224254">
      <w:pPr>
        <w:pStyle w:val="TextosemFormatao"/>
        <w:jc w:val="both"/>
        <w:rPr>
          <w:rFonts w:asciiTheme="minorHAnsi" w:hAnsiTheme="minorHAnsi"/>
        </w:rPr>
      </w:pPr>
      <w:r w:rsidRPr="00B26572">
        <w:rPr>
          <w:rStyle w:val="Refdenotaderodap"/>
          <w:rFonts w:asciiTheme="minorHAnsi" w:hAnsiTheme="minorHAnsi"/>
        </w:rPr>
        <w:footnoteRef/>
      </w:r>
      <w:r w:rsidRPr="00B26572">
        <w:rPr>
          <w:rFonts w:asciiTheme="minorHAnsi" w:hAnsiTheme="minorHAnsi"/>
          <w:bCs/>
          <w:shd w:val="clear" w:color="auto" w:fill="FFFFFF"/>
        </w:rPr>
        <w:t xml:space="preserve"> </w:t>
      </w:r>
      <w:r w:rsidRPr="00B26572">
        <w:rPr>
          <w:rFonts w:asciiTheme="minorHAnsi" w:hAnsiTheme="minorHAnsi"/>
          <w:b/>
          <w:bCs/>
          <w:shd w:val="clear" w:color="auto" w:fill="FFFFFF"/>
        </w:rPr>
        <w:t>Objetivo</w:t>
      </w:r>
      <w:r w:rsidRPr="00B26572">
        <w:rPr>
          <w:rFonts w:asciiTheme="minorHAnsi" w:hAnsiTheme="minorHAnsi"/>
          <w:bCs/>
          <w:shd w:val="clear" w:color="auto" w:fill="FFFFFF"/>
        </w:rPr>
        <w:t xml:space="preserve"> é um </w:t>
      </w:r>
      <w:r w:rsidRPr="00B26572">
        <w:rPr>
          <w:rFonts w:asciiTheme="minorHAnsi" w:hAnsiTheme="minorHAnsi" w:cs="Arial"/>
          <w:shd w:val="clear" w:color="auto" w:fill="FFFFFF"/>
        </w:rPr>
        <w:t>resultado para atingir a longo, médio ou curto prazos.</w:t>
      </w:r>
      <w:r w:rsidRPr="00B26572">
        <w:rPr>
          <w:rFonts w:asciiTheme="minorHAnsi" w:hAnsiTheme="minorHAnsi"/>
        </w:rPr>
        <w:t xml:space="preserve"> </w:t>
      </w:r>
    </w:p>
  </w:footnote>
  <w:footnote w:id="2">
    <w:p w:rsidR="00224254" w:rsidRPr="00B26572" w:rsidRDefault="00224254" w:rsidP="00224254">
      <w:pPr>
        <w:pStyle w:val="TextosemFormatao"/>
        <w:jc w:val="both"/>
      </w:pPr>
      <w:r w:rsidRPr="00B26572">
        <w:rPr>
          <w:rStyle w:val="Refdenotaderodap"/>
        </w:rPr>
        <w:footnoteRef/>
      </w:r>
      <w:r w:rsidRPr="00B26572">
        <w:t xml:space="preserve"> </w:t>
      </w:r>
      <w:r w:rsidRPr="00B26572">
        <w:rPr>
          <w:b/>
          <w:bCs/>
          <w:color w:val="1D1D1D"/>
          <w:shd w:val="clear" w:color="auto" w:fill="FFFFFF"/>
        </w:rPr>
        <w:t>Meta</w:t>
      </w:r>
      <w:r w:rsidRPr="00B26572">
        <w:rPr>
          <w:bCs/>
          <w:color w:val="1D1D1D"/>
          <w:shd w:val="clear" w:color="auto" w:fill="FFFFFF"/>
        </w:rPr>
        <w:t xml:space="preserve"> é a definição quantitativa com um prazo determinado</w:t>
      </w:r>
      <w:r w:rsidRPr="00B26572">
        <w:rPr>
          <w:color w:val="1D1D1D"/>
          <w:shd w:val="clear" w:color="auto" w:fill="FFFFFF"/>
        </w:rPr>
        <w:t>.</w:t>
      </w:r>
      <w:r w:rsidRPr="00B26572">
        <w:t xml:space="preserve"> </w:t>
      </w:r>
    </w:p>
  </w:footnote>
  <w:footnote w:id="3">
    <w:p w:rsidR="00224254" w:rsidRPr="00B26572" w:rsidRDefault="00224254" w:rsidP="00224254">
      <w:pPr>
        <w:pStyle w:val="Textodenotaderodap"/>
        <w:rPr>
          <w:sz w:val="22"/>
          <w:szCs w:val="22"/>
        </w:rPr>
      </w:pPr>
      <w:r w:rsidRPr="00B26572">
        <w:rPr>
          <w:rStyle w:val="Refdenotaderodap"/>
          <w:sz w:val="22"/>
          <w:szCs w:val="22"/>
        </w:rPr>
        <w:footnoteRef/>
      </w:r>
      <w:r w:rsidRPr="00B26572">
        <w:rPr>
          <w:sz w:val="22"/>
          <w:szCs w:val="22"/>
        </w:rPr>
        <w:t xml:space="preserve"> </w:t>
      </w:r>
      <w:r w:rsidRPr="00B26572">
        <w:rPr>
          <w:b/>
          <w:sz w:val="22"/>
          <w:szCs w:val="22"/>
        </w:rPr>
        <w:t>Ações</w:t>
      </w:r>
      <w:r w:rsidRPr="00B26572">
        <w:rPr>
          <w:sz w:val="22"/>
          <w:szCs w:val="22"/>
        </w:rPr>
        <w:t xml:space="preserve"> são as providências a serem </w:t>
      </w:r>
      <w:r>
        <w:rPr>
          <w:sz w:val="22"/>
          <w:szCs w:val="22"/>
        </w:rPr>
        <w:t>tomadas para</w:t>
      </w:r>
      <w:r w:rsidRPr="00B26572">
        <w:rPr>
          <w:sz w:val="22"/>
          <w:szCs w:val="22"/>
        </w:rPr>
        <w:t xml:space="preserve"> atingir a meta.</w:t>
      </w:r>
    </w:p>
  </w:footnote>
  <w:footnote w:id="4">
    <w:p w:rsidR="00224254" w:rsidRPr="00B26572" w:rsidRDefault="00224254" w:rsidP="00224254">
      <w:pPr>
        <w:pStyle w:val="TextosemFormatao"/>
        <w:jc w:val="both"/>
      </w:pPr>
      <w:r w:rsidRPr="00B26572">
        <w:rPr>
          <w:rStyle w:val="Refdenotaderodap"/>
        </w:rPr>
        <w:footnoteRef/>
      </w:r>
      <w:r w:rsidRPr="00B26572">
        <w:t xml:space="preserve"> </w:t>
      </w:r>
      <w:r w:rsidRPr="00B26572">
        <w:rPr>
          <w:b/>
          <w:bCs/>
        </w:rPr>
        <w:t>Materiais</w:t>
      </w:r>
      <w:r w:rsidRPr="00B26572">
        <w:t xml:space="preserve"> são os insumos necessários para atingir a meta.</w:t>
      </w:r>
    </w:p>
    <w:p w:rsidR="00224254" w:rsidRDefault="00224254" w:rsidP="00224254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4BCA"/>
    <w:multiLevelType w:val="hybridMultilevel"/>
    <w:tmpl w:val="87DEBA1A"/>
    <w:lvl w:ilvl="0" w:tplc="F1FABA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85F18"/>
    <w:multiLevelType w:val="hybridMultilevel"/>
    <w:tmpl w:val="4300CB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6EB1"/>
    <w:multiLevelType w:val="hybridMultilevel"/>
    <w:tmpl w:val="CB5AE64E"/>
    <w:lvl w:ilvl="0" w:tplc="3692EE48">
      <w:start w:val="1"/>
      <w:numFmt w:val="decimal"/>
      <w:lvlText w:val="%1."/>
      <w:lvlJc w:val="left"/>
      <w:pPr>
        <w:ind w:left="720" w:hanging="360"/>
      </w:pPr>
      <w:rPr>
        <w:rFonts w:hint="default"/>
        <w:color w:val="1D1D1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A7B9B"/>
    <w:multiLevelType w:val="hybridMultilevel"/>
    <w:tmpl w:val="5396F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0463"/>
    <w:multiLevelType w:val="hybridMultilevel"/>
    <w:tmpl w:val="572A3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1CF"/>
    <w:multiLevelType w:val="hybridMultilevel"/>
    <w:tmpl w:val="E0C6AA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020DE"/>
    <w:multiLevelType w:val="hybridMultilevel"/>
    <w:tmpl w:val="11146C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5542"/>
    <w:multiLevelType w:val="hybridMultilevel"/>
    <w:tmpl w:val="FE1AC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73C3F"/>
    <w:multiLevelType w:val="hybridMultilevel"/>
    <w:tmpl w:val="F42CCF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32B79"/>
    <w:multiLevelType w:val="hybridMultilevel"/>
    <w:tmpl w:val="822412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261F8"/>
    <w:multiLevelType w:val="hybridMultilevel"/>
    <w:tmpl w:val="E3C6CE28"/>
    <w:lvl w:ilvl="0" w:tplc="5E84659E">
      <w:start w:val="1"/>
      <w:numFmt w:val="decimal"/>
      <w:lvlText w:val="%1."/>
      <w:lvlJc w:val="left"/>
      <w:pPr>
        <w:ind w:left="720" w:hanging="360"/>
      </w:pPr>
      <w:rPr>
        <w:rFonts w:hint="default"/>
        <w:color w:val="1D1D1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5781F"/>
    <w:multiLevelType w:val="hybridMultilevel"/>
    <w:tmpl w:val="4300CB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973EC"/>
    <w:multiLevelType w:val="hybridMultilevel"/>
    <w:tmpl w:val="4142E6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A7717"/>
    <w:multiLevelType w:val="hybridMultilevel"/>
    <w:tmpl w:val="B9686842"/>
    <w:lvl w:ilvl="0" w:tplc="B866D736">
      <w:start w:val="1"/>
      <w:numFmt w:val="decimal"/>
      <w:lvlText w:val="%1."/>
      <w:lvlJc w:val="left"/>
      <w:pPr>
        <w:ind w:left="720" w:hanging="360"/>
      </w:pPr>
      <w:rPr>
        <w:b/>
        <w:color w:val="C0504D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C28F5"/>
    <w:multiLevelType w:val="hybridMultilevel"/>
    <w:tmpl w:val="86A4C36C"/>
    <w:lvl w:ilvl="0" w:tplc="BC5CB02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5" w15:restartNumberingAfterBreak="0">
    <w:nsid w:val="761B30FE"/>
    <w:multiLevelType w:val="hybridMultilevel"/>
    <w:tmpl w:val="14D21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14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5"/>
  </w:num>
  <w:num w:numId="12">
    <w:abstractNumId w:val="4"/>
  </w:num>
  <w:num w:numId="13">
    <w:abstractNumId w:val="3"/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D2"/>
    <w:rsid w:val="000E68B9"/>
    <w:rsid w:val="000E6E1B"/>
    <w:rsid w:val="00147EE4"/>
    <w:rsid w:val="001E28C9"/>
    <w:rsid w:val="00220737"/>
    <w:rsid w:val="00224254"/>
    <w:rsid w:val="002925AF"/>
    <w:rsid w:val="002A39D6"/>
    <w:rsid w:val="00303792"/>
    <w:rsid w:val="003637D6"/>
    <w:rsid w:val="0040220F"/>
    <w:rsid w:val="004B5B09"/>
    <w:rsid w:val="00560A95"/>
    <w:rsid w:val="00582290"/>
    <w:rsid w:val="005B69EE"/>
    <w:rsid w:val="0061054D"/>
    <w:rsid w:val="00711A73"/>
    <w:rsid w:val="007422A1"/>
    <w:rsid w:val="007E1F95"/>
    <w:rsid w:val="00834F94"/>
    <w:rsid w:val="008952A7"/>
    <w:rsid w:val="009A1D21"/>
    <w:rsid w:val="009B5A71"/>
    <w:rsid w:val="00A211A7"/>
    <w:rsid w:val="00A3161D"/>
    <w:rsid w:val="00A64BD2"/>
    <w:rsid w:val="00AD6692"/>
    <w:rsid w:val="00AD770A"/>
    <w:rsid w:val="00B22D9E"/>
    <w:rsid w:val="00B26572"/>
    <w:rsid w:val="00C15E48"/>
    <w:rsid w:val="00CC6112"/>
    <w:rsid w:val="00D01C3C"/>
    <w:rsid w:val="00D63B98"/>
    <w:rsid w:val="00EF4D0B"/>
    <w:rsid w:val="00F01CCC"/>
    <w:rsid w:val="00F14F5C"/>
    <w:rsid w:val="00FC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9CBA"/>
  <w15:docId w15:val="{460E9DCA-5BA6-48DA-B986-93C2878D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A64BD2"/>
    <w:pPr>
      <w:spacing w:after="0" w:line="240" w:lineRule="auto"/>
    </w:pPr>
    <w:rPr>
      <w:rFonts w:ascii="Calibri" w:hAnsi="Calibri" w:cs="Times New Roman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4BD2"/>
    <w:rPr>
      <w:rFonts w:ascii="Calibri" w:hAnsi="Calibri" w:cs="Times New Roman"/>
    </w:rPr>
  </w:style>
  <w:style w:type="paragraph" w:styleId="PargrafodaLista">
    <w:name w:val="List Paragraph"/>
    <w:basedOn w:val="Normal"/>
    <w:uiPriority w:val="34"/>
    <w:qFormat/>
    <w:rsid w:val="00A64BD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65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265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2657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2A39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39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39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9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9D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3EC8-CB4C-4FF7-A33A-AE122571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Fernandes Mauricio</dc:creator>
  <cp:lastModifiedBy>Joao Amancio Ribeiro Junior</cp:lastModifiedBy>
  <cp:revision>4</cp:revision>
  <dcterms:created xsi:type="dcterms:W3CDTF">2019-02-22T13:56:00Z</dcterms:created>
  <dcterms:modified xsi:type="dcterms:W3CDTF">2021-02-24T18:36:00Z</dcterms:modified>
</cp:coreProperties>
</file>