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146" w:rsidRPr="001C2D52" w:rsidRDefault="00891146" w:rsidP="001C2D52">
      <w:pPr>
        <w:shd w:val="clear" w:color="auto" w:fill="FFC000"/>
        <w:spacing w:after="0" w:line="360" w:lineRule="auto"/>
        <w:jc w:val="center"/>
        <w:rPr>
          <w:b/>
        </w:rPr>
      </w:pPr>
      <w:r w:rsidRPr="001C2D52">
        <w:rPr>
          <w:b/>
        </w:rPr>
        <w:t>SISTEMATIZAÇÃO DOS ENCONTROS REGIONAIS</w:t>
      </w:r>
    </w:p>
    <w:p w:rsidR="00891146" w:rsidRPr="001C2D52" w:rsidRDefault="00891146" w:rsidP="001C2D52">
      <w:pPr>
        <w:shd w:val="clear" w:color="auto" w:fill="FFC000"/>
        <w:spacing w:after="0" w:line="360" w:lineRule="auto"/>
        <w:jc w:val="center"/>
        <w:rPr>
          <w:b/>
        </w:rPr>
      </w:pPr>
      <w:r w:rsidRPr="001C2D52">
        <w:rPr>
          <w:b/>
        </w:rPr>
        <w:t>DEMANDAS REGIONAIS</w:t>
      </w:r>
    </w:p>
    <w:p w:rsidR="00891146" w:rsidRPr="001C2D52" w:rsidRDefault="00891146" w:rsidP="001C2D52">
      <w:pPr>
        <w:spacing w:after="0" w:line="360" w:lineRule="auto"/>
        <w:jc w:val="center"/>
        <w:rPr>
          <w:b/>
        </w:rPr>
      </w:pPr>
    </w:p>
    <w:p w:rsidR="00891146" w:rsidRPr="001C2D52" w:rsidRDefault="00891146" w:rsidP="001C2D52">
      <w:pPr>
        <w:spacing w:after="0" w:line="360" w:lineRule="auto"/>
        <w:jc w:val="center"/>
        <w:rPr>
          <w:b/>
        </w:rPr>
      </w:pPr>
    </w:p>
    <w:p w:rsidR="00891146" w:rsidRPr="001C2D52" w:rsidRDefault="00891146" w:rsidP="001C2D52">
      <w:pPr>
        <w:shd w:val="clear" w:color="auto" w:fill="B6DDE8"/>
        <w:spacing w:after="0" w:line="360" w:lineRule="auto"/>
        <w:jc w:val="center"/>
        <w:rPr>
          <w:b/>
        </w:rPr>
      </w:pPr>
      <w:r w:rsidRPr="001C2D52">
        <w:rPr>
          <w:b/>
        </w:rPr>
        <w:t>DEMANDAS REGIÃO SUDESTE</w:t>
      </w:r>
    </w:p>
    <w:p w:rsidR="00891146" w:rsidRPr="001C2D52" w:rsidRDefault="00891146" w:rsidP="001C2D52">
      <w:pPr>
        <w:spacing w:after="0" w:line="360" w:lineRule="auto"/>
        <w:ind w:left="227"/>
        <w:rPr>
          <w:color w:val="000000"/>
        </w:rPr>
      </w:pPr>
    </w:p>
    <w:p w:rsidR="00F166A7" w:rsidRPr="001C2D52" w:rsidRDefault="00F166A7" w:rsidP="001C2D52">
      <w:pPr>
        <w:pStyle w:val="ww-estilopadro"/>
        <w:numPr>
          <w:ilvl w:val="0"/>
          <w:numId w:val="6"/>
        </w:numPr>
        <w:spacing w:before="0" w:beforeAutospacing="0" w:after="0" w:afterAutospacing="0" w:line="360" w:lineRule="auto"/>
        <w:ind w:left="697" w:hanging="357"/>
        <w:rPr>
          <w:color w:val="000000"/>
        </w:rPr>
      </w:pPr>
      <w:r w:rsidRPr="001C2D52">
        <w:rPr>
          <w:color w:val="000000"/>
        </w:rPr>
        <w:t>Cria</w:t>
      </w:r>
      <w:r w:rsidR="00891146" w:rsidRPr="001C2D52">
        <w:rPr>
          <w:color w:val="000000"/>
        </w:rPr>
        <w:t>r a</w:t>
      </w:r>
      <w:r w:rsidRPr="001C2D52">
        <w:rPr>
          <w:color w:val="000000"/>
        </w:rPr>
        <w:t xml:space="preserve">s RESEX Tamanduá, </w:t>
      </w:r>
      <w:proofErr w:type="spellStart"/>
      <w:r w:rsidRPr="001C2D52">
        <w:rPr>
          <w:color w:val="000000"/>
        </w:rPr>
        <w:t>Areião</w:t>
      </w:r>
      <w:proofErr w:type="spellEnd"/>
      <w:r w:rsidRPr="001C2D52">
        <w:rPr>
          <w:color w:val="000000"/>
        </w:rPr>
        <w:t xml:space="preserve"> e Januária nos municípios de Rio Pardo de Minas, Riacho dos Machados e Januária;</w:t>
      </w:r>
    </w:p>
    <w:p w:rsidR="00F166A7" w:rsidRPr="001C2D52" w:rsidRDefault="00F166A7" w:rsidP="001C2D52">
      <w:pPr>
        <w:pStyle w:val="ww-estilopadro"/>
        <w:numPr>
          <w:ilvl w:val="0"/>
          <w:numId w:val="6"/>
        </w:numPr>
        <w:spacing w:before="0" w:beforeAutospacing="0" w:after="0" w:afterAutospacing="0" w:line="360" w:lineRule="auto"/>
        <w:ind w:left="697" w:hanging="357"/>
        <w:rPr>
          <w:color w:val="000000"/>
        </w:rPr>
      </w:pPr>
      <w:r w:rsidRPr="001C2D52">
        <w:rPr>
          <w:color w:val="000000"/>
        </w:rPr>
        <w:t>Homologa</w:t>
      </w:r>
      <w:r w:rsidR="00891146" w:rsidRPr="001C2D52">
        <w:rPr>
          <w:color w:val="000000"/>
        </w:rPr>
        <w:t xml:space="preserve">r </w:t>
      </w:r>
      <w:r w:rsidRPr="001C2D52">
        <w:rPr>
          <w:color w:val="000000"/>
        </w:rPr>
        <w:t xml:space="preserve">o território quilombola do </w:t>
      </w:r>
      <w:proofErr w:type="spellStart"/>
      <w:r w:rsidRPr="001C2D52">
        <w:rPr>
          <w:color w:val="000000"/>
        </w:rPr>
        <w:t>Gurutuba</w:t>
      </w:r>
      <w:proofErr w:type="spellEnd"/>
      <w:r w:rsidRPr="001C2D52">
        <w:rPr>
          <w:color w:val="000000"/>
        </w:rPr>
        <w:t>. (norte de MG);</w:t>
      </w:r>
    </w:p>
    <w:p w:rsidR="00F166A7" w:rsidRPr="001C2D52" w:rsidRDefault="00F166A7" w:rsidP="001C2D52">
      <w:pPr>
        <w:pStyle w:val="ww-estilopadro"/>
        <w:numPr>
          <w:ilvl w:val="0"/>
          <w:numId w:val="6"/>
        </w:numPr>
        <w:spacing w:before="0" w:beforeAutospacing="0" w:after="0" w:afterAutospacing="0" w:line="360" w:lineRule="auto"/>
        <w:ind w:left="697" w:hanging="357"/>
        <w:rPr>
          <w:color w:val="000000"/>
        </w:rPr>
      </w:pPr>
      <w:r w:rsidRPr="001C2D52">
        <w:rPr>
          <w:color w:val="000000"/>
        </w:rPr>
        <w:t>Revis</w:t>
      </w:r>
      <w:r w:rsidR="00891146" w:rsidRPr="001C2D52">
        <w:rPr>
          <w:color w:val="000000"/>
        </w:rPr>
        <w:t xml:space="preserve">ar </w:t>
      </w:r>
      <w:r w:rsidRPr="001C2D52">
        <w:rPr>
          <w:color w:val="000000"/>
        </w:rPr>
        <w:t>as terras públicas no Alto Rio Pardo (norte de MG);</w:t>
      </w:r>
    </w:p>
    <w:p w:rsidR="00F166A7" w:rsidRPr="001C2D52" w:rsidRDefault="00F166A7" w:rsidP="001C2D52">
      <w:pPr>
        <w:pStyle w:val="ww-estilopadro"/>
        <w:numPr>
          <w:ilvl w:val="0"/>
          <w:numId w:val="6"/>
        </w:numPr>
        <w:spacing w:before="0" w:beforeAutospacing="0" w:after="0" w:afterAutospacing="0" w:line="360" w:lineRule="auto"/>
        <w:ind w:left="697" w:hanging="357"/>
        <w:rPr>
          <w:color w:val="000000"/>
        </w:rPr>
      </w:pPr>
      <w:r w:rsidRPr="001C2D52">
        <w:rPr>
          <w:color w:val="000000"/>
        </w:rPr>
        <w:t>Titula</w:t>
      </w:r>
      <w:r w:rsidR="00891146" w:rsidRPr="001C2D52">
        <w:rPr>
          <w:color w:val="000000"/>
        </w:rPr>
        <w:t xml:space="preserve">r </w:t>
      </w:r>
      <w:r w:rsidRPr="001C2D52">
        <w:rPr>
          <w:color w:val="000000"/>
        </w:rPr>
        <w:t>o quilombo Sertão da Fazenda no município de Ubatuba/SP;</w:t>
      </w:r>
    </w:p>
    <w:p w:rsidR="00F166A7" w:rsidRPr="001C2D52" w:rsidRDefault="00891146" w:rsidP="001C2D52">
      <w:pPr>
        <w:pStyle w:val="ww-estilopadro"/>
        <w:numPr>
          <w:ilvl w:val="0"/>
          <w:numId w:val="6"/>
        </w:numPr>
        <w:spacing w:before="0" w:beforeAutospacing="0" w:after="0" w:afterAutospacing="0" w:line="360" w:lineRule="auto"/>
        <w:ind w:left="697" w:hanging="357"/>
        <w:rPr>
          <w:color w:val="000000"/>
        </w:rPr>
      </w:pPr>
      <w:proofErr w:type="spellStart"/>
      <w:r w:rsidRPr="001C2D52">
        <w:rPr>
          <w:color w:val="000000"/>
        </w:rPr>
        <w:t>Recategorizar</w:t>
      </w:r>
      <w:proofErr w:type="spellEnd"/>
      <w:r w:rsidRPr="001C2D52">
        <w:rPr>
          <w:color w:val="000000"/>
        </w:rPr>
        <w:t>, e</w:t>
      </w:r>
      <w:r w:rsidR="00F166A7" w:rsidRPr="001C2D52">
        <w:rPr>
          <w:color w:val="000000"/>
        </w:rPr>
        <w:t xml:space="preserve">m caráter de urgência, os parques Lagoa do </w:t>
      </w:r>
      <w:proofErr w:type="spellStart"/>
      <w:r w:rsidR="00F166A7" w:rsidRPr="001C2D52">
        <w:rPr>
          <w:color w:val="000000"/>
        </w:rPr>
        <w:t>Cajoeiro</w:t>
      </w:r>
      <w:proofErr w:type="spellEnd"/>
      <w:r w:rsidR="00F166A7" w:rsidRPr="001C2D52">
        <w:rPr>
          <w:color w:val="000000"/>
        </w:rPr>
        <w:t>,</w:t>
      </w:r>
      <w:r w:rsidRPr="001C2D52">
        <w:rPr>
          <w:color w:val="000000"/>
        </w:rPr>
        <w:t xml:space="preserve"> </w:t>
      </w:r>
      <w:r w:rsidR="00F166A7" w:rsidRPr="001C2D52">
        <w:rPr>
          <w:color w:val="000000"/>
        </w:rPr>
        <w:t xml:space="preserve">Rio </w:t>
      </w:r>
      <w:proofErr w:type="gramStart"/>
      <w:r w:rsidR="00F166A7" w:rsidRPr="001C2D52">
        <w:rPr>
          <w:color w:val="000000"/>
        </w:rPr>
        <w:t>Verde Grande (norte de MG) e Sempre Vivas</w:t>
      </w:r>
      <w:proofErr w:type="gramEnd"/>
      <w:r w:rsidR="00F166A7" w:rsidRPr="001C2D52">
        <w:rPr>
          <w:color w:val="000000"/>
        </w:rPr>
        <w:t xml:space="preserve"> (Vale Jequitinhonha);</w:t>
      </w:r>
    </w:p>
    <w:p w:rsidR="00F166A7" w:rsidRPr="001C2D52" w:rsidRDefault="00F166A7" w:rsidP="001C2D52">
      <w:pPr>
        <w:pStyle w:val="ww-estilopadro"/>
        <w:numPr>
          <w:ilvl w:val="0"/>
          <w:numId w:val="6"/>
        </w:numPr>
        <w:spacing w:before="0" w:beforeAutospacing="0" w:after="0" w:afterAutospacing="0" w:line="360" w:lineRule="auto"/>
        <w:ind w:left="697" w:hanging="357"/>
        <w:rPr>
          <w:color w:val="000000"/>
        </w:rPr>
      </w:pPr>
      <w:proofErr w:type="gramStart"/>
      <w:r w:rsidRPr="001C2D52">
        <w:rPr>
          <w:color w:val="000000"/>
        </w:rPr>
        <w:t>Agiliza</w:t>
      </w:r>
      <w:r w:rsidR="00D57DA7" w:rsidRPr="001C2D52">
        <w:rPr>
          <w:color w:val="000000"/>
        </w:rPr>
        <w:t>r</w:t>
      </w:r>
      <w:proofErr w:type="gramEnd"/>
      <w:r w:rsidR="00D57DA7" w:rsidRPr="001C2D52">
        <w:rPr>
          <w:color w:val="000000"/>
        </w:rPr>
        <w:t xml:space="preserve"> </w:t>
      </w:r>
      <w:r w:rsidRPr="001C2D52">
        <w:rPr>
          <w:color w:val="000000"/>
        </w:rPr>
        <w:t>a autorização do pedido de reforma das casas e de roça para a comunidade</w:t>
      </w:r>
      <w:r w:rsidR="00D57DA7" w:rsidRPr="001C2D52">
        <w:rPr>
          <w:color w:val="000000"/>
        </w:rPr>
        <w:t xml:space="preserve"> de </w:t>
      </w:r>
      <w:proofErr w:type="spellStart"/>
      <w:r w:rsidR="00D57DA7" w:rsidRPr="001C2D52">
        <w:rPr>
          <w:color w:val="000000"/>
        </w:rPr>
        <w:t>Guaraú</w:t>
      </w:r>
      <w:proofErr w:type="spellEnd"/>
      <w:r w:rsidRPr="001C2D52">
        <w:rPr>
          <w:color w:val="000000"/>
        </w:rPr>
        <w:t xml:space="preserve"> possibilitando sua reorganização;</w:t>
      </w:r>
    </w:p>
    <w:p w:rsidR="00D57DA7" w:rsidRPr="001C2D52" w:rsidRDefault="00D57DA7" w:rsidP="001C2D52">
      <w:pPr>
        <w:pStyle w:val="PargrafodaLista"/>
        <w:spacing w:after="0" w:line="360" w:lineRule="auto"/>
        <w:ind w:firstLine="0"/>
        <w:jc w:val="left"/>
        <w:rPr>
          <w:b/>
        </w:rPr>
      </w:pPr>
    </w:p>
    <w:p w:rsidR="00D57DA7" w:rsidRPr="001C2D52" w:rsidRDefault="00D57DA7" w:rsidP="001C2D52">
      <w:pPr>
        <w:shd w:val="clear" w:color="auto" w:fill="B6DDE8"/>
        <w:spacing w:after="0" w:line="360" w:lineRule="auto"/>
        <w:ind w:left="0"/>
        <w:jc w:val="center"/>
        <w:rPr>
          <w:b/>
        </w:rPr>
      </w:pPr>
      <w:r w:rsidRPr="001C2D52">
        <w:rPr>
          <w:b/>
        </w:rPr>
        <w:t>DEMANDAS REGIÃO SUL</w:t>
      </w:r>
    </w:p>
    <w:p w:rsidR="00D57DA7" w:rsidRPr="001C2D52" w:rsidRDefault="00D57DA7" w:rsidP="001C2D52">
      <w:pPr>
        <w:spacing w:after="0" w:line="360" w:lineRule="auto"/>
        <w:ind w:left="284"/>
        <w:rPr>
          <w:color w:val="000000"/>
        </w:rPr>
      </w:pPr>
    </w:p>
    <w:p w:rsidR="00F166A7" w:rsidRPr="001C2D52" w:rsidRDefault="00F166A7" w:rsidP="001C2D52">
      <w:pPr>
        <w:pStyle w:val="PargrafodaLista"/>
        <w:numPr>
          <w:ilvl w:val="0"/>
          <w:numId w:val="6"/>
        </w:numPr>
        <w:spacing w:after="0" w:line="360" w:lineRule="auto"/>
        <w:rPr>
          <w:color w:val="000000"/>
        </w:rPr>
      </w:pPr>
      <w:r w:rsidRPr="001C2D52">
        <w:rPr>
          <w:color w:val="000000"/>
        </w:rPr>
        <w:t>Impedi</w:t>
      </w:r>
      <w:r w:rsidR="00BD593E" w:rsidRPr="001C2D52">
        <w:rPr>
          <w:color w:val="000000"/>
        </w:rPr>
        <w:t>r</w:t>
      </w:r>
      <w:r w:rsidRPr="001C2D52">
        <w:rPr>
          <w:color w:val="000000"/>
        </w:rPr>
        <w:t xml:space="preserve"> que a CASAN/SC despeje os dejetos de esgoto dentro da área de Reserva Marinha Costeira de Pirajubaé de Florianópolis/SC;</w:t>
      </w:r>
    </w:p>
    <w:p w:rsidR="00F166A7" w:rsidRPr="001C2D52" w:rsidRDefault="00F166A7" w:rsidP="001C2D52">
      <w:pPr>
        <w:pStyle w:val="PargrafodaLista"/>
        <w:numPr>
          <w:ilvl w:val="0"/>
          <w:numId w:val="6"/>
        </w:numPr>
        <w:spacing w:after="0" w:line="360" w:lineRule="auto"/>
        <w:rPr>
          <w:color w:val="000000"/>
        </w:rPr>
      </w:pPr>
      <w:proofErr w:type="gramStart"/>
      <w:r w:rsidRPr="001C2D52">
        <w:rPr>
          <w:color w:val="000000"/>
        </w:rPr>
        <w:t>Agiliza</w:t>
      </w:r>
      <w:r w:rsidR="00F952A8" w:rsidRPr="001C2D52">
        <w:rPr>
          <w:color w:val="000000"/>
        </w:rPr>
        <w:t>r</w:t>
      </w:r>
      <w:proofErr w:type="gramEnd"/>
      <w:r w:rsidR="00F952A8" w:rsidRPr="001C2D52">
        <w:rPr>
          <w:color w:val="000000"/>
        </w:rPr>
        <w:t xml:space="preserve"> </w:t>
      </w:r>
      <w:r w:rsidRPr="001C2D52">
        <w:rPr>
          <w:color w:val="000000"/>
        </w:rPr>
        <w:t xml:space="preserve">o processo de criação da RESEX marinha de </w:t>
      </w:r>
      <w:proofErr w:type="spellStart"/>
      <w:r w:rsidRPr="001C2D52">
        <w:rPr>
          <w:color w:val="000000"/>
        </w:rPr>
        <w:t>Superagui</w:t>
      </w:r>
      <w:proofErr w:type="spellEnd"/>
      <w:r w:rsidRPr="001C2D52">
        <w:rPr>
          <w:color w:val="000000"/>
        </w:rPr>
        <w:t>/PR;</w:t>
      </w:r>
    </w:p>
    <w:p w:rsidR="00F166A7" w:rsidRPr="001C2D52" w:rsidRDefault="00F166A7" w:rsidP="001C2D52">
      <w:pPr>
        <w:pStyle w:val="PargrafodaLista"/>
        <w:numPr>
          <w:ilvl w:val="0"/>
          <w:numId w:val="6"/>
        </w:numPr>
        <w:spacing w:after="0" w:line="360" w:lineRule="auto"/>
        <w:rPr>
          <w:color w:val="000000"/>
        </w:rPr>
      </w:pPr>
      <w:proofErr w:type="spellStart"/>
      <w:r w:rsidRPr="001C2D52">
        <w:rPr>
          <w:color w:val="000000"/>
        </w:rPr>
        <w:t>Recategoriza</w:t>
      </w:r>
      <w:r w:rsidR="007E4933" w:rsidRPr="001C2D52">
        <w:rPr>
          <w:color w:val="000000"/>
        </w:rPr>
        <w:t>r</w:t>
      </w:r>
      <w:proofErr w:type="spellEnd"/>
      <w:r w:rsidRPr="001C2D52">
        <w:rPr>
          <w:color w:val="000000"/>
        </w:rPr>
        <w:t xml:space="preserve"> RESEX de parte do Parque Nacional de </w:t>
      </w:r>
      <w:proofErr w:type="spellStart"/>
      <w:r w:rsidRPr="001C2D52">
        <w:rPr>
          <w:color w:val="000000"/>
        </w:rPr>
        <w:t>Superagui</w:t>
      </w:r>
      <w:proofErr w:type="spellEnd"/>
      <w:r w:rsidRPr="001C2D52">
        <w:rPr>
          <w:color w:val="000000"/>
        </w:rPr>
        <w:t xml:space="preserve"> para garantia do território utilizado pelas comunidades;</w:t>
      </w:r>
    </w:p>
    <w:p w:rsidR="00F166A7" w:rsidRPr="001C2D52" w:rsidRDefault="00F166A7" w:rsidP="001C2D52">
      <w:pPr>
        <w:pStyle w:val="PargrafodaLista"/>
        <w:numPr>
          <w:ilvl w:val="0"/>
          <w:numId w:val="6"/>
        </w:numPr>
        <w:spacing w:after="0" w:line="360" w:lineRule="auto"/>
        <w:rPr>
          <w:color w:val="000000"/>
        </w:rPr>
      </w:pPr>
      <w:proofErr w:type="spellStart"/>
      <w:r w:rsidRPr="001C2D52">
        <w:rPr>
          <w:color w:val="000000"/>
        </w:rPr>
        <w:t>Recategoriza</w:t>
      </w:r>
      <w:r w:rsidR="007E4933" w:rsidRPr="001C2D52">
        <w:rPr>
          <w:color w:val="000000"/>
        </w:rPr>
        <w:t>r</w:t>
      </w:r>
      <w:proofErr w:type="spellEnd"/>
      <w:r w:rsidRPr="001C2D52">
        <w:rPr>
          <w:color w:val="000000"/>
        </w:rPr>
        <w:t xml:space="preserve"> Parque Nacional Ilha dos Currais/PR para RESEX;</w:t>
      </w:r>
    </w:p>
    <w:p w:rsidR="00F166A7" w:rsidRPr="001C2D52" w:rsidRDefault="00F166A7" w:rsidP="001C2D52">
      <w:pPr>
        <w:pStyle w:val="PargrafodaLista"/>
        <w:numPr>
          <w:ilvl w:val="0"/>
          <w:numId w:val="6"/>
        </w:numPr>
        <w:spacing w:after="0" w:line="360" w:lineRule="auto"/>
        <w:rPr>
          <w:color w:val="000000"/>
        </w:rPr>
      </w:pPr>
      <w:r w:rsidRPr="001C2D52">
        <w:rPr>
          <w:color w:val="000000"/>
        </w:rPr>
        <w:t>Indeniza</w:t>
      </w:r>
      <w:r w:rsidR="007E4933" w:rsidRPr="001C2D52">
        <w:rPr>
          <w:color w:val="000000"/>
        </w:rPr>
        <w:t xml:space="preserve">r </w:t>
      </w:r>
      <w:r w:rsidRPr="001C2D52">
        <w:rPr>
          <w:color w:val="000000"/>
        </w:rPr>
        <w:t>a comunidade de Ilhéus em função do seu deslocamento compulsório do território de origem;</w:t>
      </w:r>
    </w:p>
    <w:p w:rsidR="00F166A7" w:rsidRPr="001C2D52" w:rsidRDefault="00F166A7" w:rsidP="001C2D52">
      <w:pPr>
        <w:pStyle w:val="PargrafodaLista"/>
        <w:numPr>
          <w:ilvl w:val="0"/>
          <w:numId w:val="6"/>
        </w:numPr>
        <w:spacing w:after="0" w:line="360" w:lineRule="auto"/>
        <w:rPr>
          <w:color w:val="000000"/>
        </w:rPr>
      </w:pPr>
      <w:r w:rsidRPr="001C2D52">
        <w:rPr>
          <w:color w:val="000000"/>
        </w:rPr>
        <w:t>Reassenta</w:t>
      </w:r>
      <w:r w:rsidR="006B4EBA" w:rsidRPr="001C2D52">
        <w:rPr>
          <w:color w:val="000000"/>
        </w:rPr>
        <w:t xml:space="preserve">r </w:t>
      </w:r>
      <w:proofErr w:type="gramStart"/>
      <w:r w:rsidRPr="001C2D52">
        <w:rPr>
          <w:color w:val="000000"/>
        </w:rPr>
        <w:t>os Ilhéus</w:t>
      </w:r>
      <w:proofErr w:type="gramEnd"/>
      <w:r w:rsidRPr="001C2D52">
        <w:rPr>
          <w:color w:val="000000"/>
        </w:rPr>
        <w:t xml:space="preserve"> do Rio Paraná no território por eles reivindicado em caráter de urgência;</w:t>
      </w:r>
    </w:p>
    <w:p w:rsidR="00F166A7" w:rsidRPr="001C2D52" w:rsidRDefault="00F166A7" w:rsidP="001C2D52">
      <w:pPr>
        <w:pStyle w:val="PargrafodaLista"/>
        <w:numPr>
          <w:ilvl w:val="0"/>
          <w:numId w:val="6"/>
        </w:numPr>
        <w:spacing w:after="0" w:line="360" w:lineRule="auto"/>
        <w:rPr>
          <w:color w:val="000000"/>
        </w:rPr>
      </w:pPr>
      <w:r w:rsidRPr="001C2D52">
        <w:rPr>
          <w:color w:val="000000"/>
        </w:rPr>
        <w:t>Cria</w:t>
      </w:r>
      <w:r w:rsidR="00877FF4" w:rsidRPr="001C2D52">
        <w:rPr>
          <w:color w:val="000000"/>
        </w:rPr>
        <w:t xml:space="preserve">r </w:t>
      </w:r>
      <w:r w:rsidRPr="001C2D52">
        <w:rPr>
          <w:color w:val="000000"/>
        </w:rPr>
        <w:t xml:space="preserve">as RESEX já com estudos finalizados (Farol de Santa Marta Grande/SC, Imbituba- Garopaba /SC, Tauá Mirim/MA, Mangabeiras/SE, </w:t>
      </w:r>
      <w:proofErr w:type="spellStart"/>
      <w:r w:rsidRPr="001C2D52">
        <w:rPr>
          <w:color w:val="000000"/>
        </w:rPr>
        <w:t>Sirinhaem</w:t>
      </w:r>
      <w:proofErr w:type="spellEnd"/>
      <w:r w:rsidRPr="001C2D52">
        <w:rPr>
          <w:color w:val="000000"/>
        </w:rPr>
        <w:t>/PE</w:t>
      </w:r>
      <w:proofErr w:type="gramStart"/>
      <w:r w:rsidRPr="001C2D52">
        <w:rPr>
          <w:color w:val="000000"/>
        </w:rPr>
        <w:t>)</w:t>
      </w:r>
      <w:proofErr w:type="gramEnd"/>
    </w:p>
    <w:p w:rsidR="0042110D" w:rsidRPr="001C2D52" w:rsidRDefault="0042110D" w:rsidP="001C2D52">
      <w:pPr>
        <w:pStyle w:val="ww-estilopadro"/>
        <w:numPr>
          <w:ilvl w:val="0"/>
          <w:numId w:val="5"/>
        </w:numPr>
        <w:snapToGrid w:val="0"/>
        <w:spacing w:before="0" w:beforeAutospacing="0" w:after="0" w:afterAutospacing="0" w:line="360" w:lineRule="auto"/>
        <w:rPr>
          <w:color w:val="000000"/>
        </w:rPr>
      </w:pPr>
      <w:proofErr w:type="gramStart"/>
      <w:r w:rsidRPr="001C2D52">
        <w:rPr>
          <w:color w:val="000000"/>
        </w:rPr>
        <w:t>Agilizar</w:t>
      </w:r>
      <w:proofErr w:type="gramEnd"/>
      <w:r w:rsidRPr="001C2D52">
        <w:rPr>
          <w:color w:val="000000"/>
        </w:rPr>
        <w:t xml:space="preserve"> o processo para titulação do território quilombola de Uruguaiana/RS;</w:t>
      </w:r>
    </w:p>
    <w:p w:rsidR="00F166A7" w:rsidRPr="001C2D52" w:rsidRDefault="00F166A7" w:rsidP="001C2D52">
      <w:pPr>
        <w:pStyle w:val="ww-estilopadro"/>
        <w:numPr>
          <w:ilvl w:val="0"/>
          <w:numId w:val="5"/>
        </w:numPr>
        <w:snapToGrid w:val="0"/>
        <w:spacing w:before="0" w:beforeAutospacing="0" w:after="0" w:afterAutospacing="0" w:line="360" w:lineRule="auto"/>
        <w:rPr>
          <w:color w:val="000000"/>
        </w:rPr>
      </w:pPr>
      <w:proofErr w:type="spellStart"/>
      <w:r w:rsidRPr="001C2D52">
        <w:rPr>
          <w:color w:val="000000"/>
        </w:rPr>
        <w:t>Recategoriza</w:t>
      </w:r>
      <w:r w:rsidR="00877FF4" w:rsidRPr="001C2D52">
        <w:rPr>
          <w:color w:val="000000"/>
        </w:rPr>
        <w:t>r</w:t>
      </w:r>
      <w:proofErr w:type="spellEnd"/>
      <w:r w:rsidR="00877FF4" w:rsidRPr="001C2D52">
        <w:rPr>
          <w:color w:val="000000"/>
        </w:rPr>
        <w:t xml:space="preserve"> </w:t>
      </w:r>
      <w:r w:rsidRPr="001C2D52">
        <w:rPr>
          <w:color w:val="000000"/>
        </w:rPr>
        <w:t>a Reserva Biológica Bom Jesus/PR para RDS;</w:t>
      </w:r>
    </w:p>
    <w:p w:rsidR="00F166A7" w:rsidRPr="001C2D52" w:rsidRDefault="00F166A7" w:rsidP="001C2D52">
      <w:pPr>
        <w:pStyle w:val="ww-estilopadro"/>
        <w:numPr>
          <w:ilvl w:val="0"/>
          <w:numId w:val="5"/>
        </w:numPr>
        <w:snapToGrid w:val="0"/>
        <w:spacing w:before="0" w:beforeAutospacing="0" w:after="0" w:afterAutospacing="0" w:line="360" w:lineRule="auto"/>
        <w:rPr>
          <w:color w:val="000000"/>
        </w:rPr>
      </w:pPr>
      <w:r w:rsidRPr="001C2D52">
        <w:rPr>
          <w:color w:val="000000"/>
        </w:rPr>
        <w:t>Expansão do Programa Água para Todos para região sul;</w:t>
      </w:r>
    </w:p>
    <w:p w:rsidR="00F166A7" w:rsidRPr="001C2D52" w:rsidRDefault="00F166A7" w:rsidP="001C2D52">
      <w:pPr>
        <w:spacing w:after="0" w:line="360" w:lineRule="auto"/>
      </w:pPr>
    </w:p>
    <w:p w:rsidR="00F166A7" w:rsidRPr="001C2D52" w:rsidRDefault="00F166A7" w:rsidP="001C2D52">
      <w:pPr>
        <w:spacing w:after="0" w:line="360" w:lineRule="auto"/>
      </w:pPr>
    </w:p>
    <w:p w:rsidR="00940093" w:rsidRPr="001C2D52" w:rsidRDefault="00940093" w:rsidP="001C2D52">
      <w:pPr>
        <w:pStyle w:val="PargrafodaLista"/>
        <w:numPr>
          <w:ilvl w:val="0"/>
          <w:numId w:val="1"/>
        </w:numPr>
        <w:spacing w:after="0" w:line="360" w:lineRule="auto"/>
        <w:rPr>
          <w:color w:val="00000A"/>
        </w:rPr>
      </w:pPr>
      <w:r w:rsidRPr="001C2D52">
        <w:rPr>
          <w:color w:val="00000A"/>
        </w:rPr>
        <w:t>Garantir o direito de consumo já que os produtos não tem preço mínimo (pinhão</w:t>
      </w:r>
      <w:proofErr w:type="gramStart"/>
      <w:r w:rsidRPr="001C2D52">
        <w:rPr>
          <w:color w:val="00000A"/>
        </w:rPr>
        <w:t>, erva</w:t>
      </w:r>
      <w:proofErr w:type="gramEnd"/>
      <w:r w:rsidRPr="001C2D52">
        <w:rPr>
          <w:color w:val="00000A"/>
        </w:rPr>
        <w:t xml:space="preserve"> mate);</w:t>
      </w:r>
    </w:p>
    <w:p w:rsidR="00D57DA7" w:rsidRPr="001C2D52" w:rsidRDefault="00D57DA7" w:rsidP="001C2D52">
      <w:pPr>
        <w:spacing w:after="0" w:line="360" w:lineRule="auto"/>
        <w:jc w:val="center"/>
        <w:rPr>
          <w:b/>
        </w:rPr>
      </w:pPr>
    </w:p>
    <w:p w:rsidR="00D57DA7" w:rsidRPr="001C2D52" w:rsidRDefault="00D57DA7" w:rsidP="001C2D52">
      <w:pPr>
        <w:shd w:val="clear" w:color="auto" w:fill="B6DDE8"/>
        <w:spacing w:after="0" w:line="360" w:lineRule="auto"/>
        <w:jc w:val="center"/>
        <w:rPr>
          <w:b/>
        </w:rPr>
      </w:pPr>
      <w:r w:rsidRPr="001C2D52">
        <w:rPr>
          <w:b/>
        </w:rPr>
        <w:t>DEMANDAS REGIÃO CENTRO-OESTE</w:t>
      </w:r>
    </w:p>
    <w:p w:rsidR="00D57DA7" w:rsidRPr="001C2D52" w:rsidRDefault="00D57DA7" w:rsidP="001C2D52">
      <w:pPr>
        <w:spacing w:after="0" w:line="360" w:lineRule="auto"/>
        <w:rPr>
          <w:b/>
          <w:color w:val="000000"/>
        </w:rPr>
      </w:pPr>
    </w:p>
    <w:p w:rsidR="00F166A7" w:rsidRPr="001C2D52" w:rsidRDefault="00F166A7" w:rsidP="001A0B58">
      <w:pPr>
        <w:pStyle w:val="ww-estilopadro"/>
        <w:numPr>
          <w:ilvl w:val="0"/>
          <w:numId w:val="1"/>
        </w:numPr>
        <w:snapToGrid w:val="0"/>
        <w:spacing w:before="0" w:beforeAutospacing="0" w:after="0" w:afterAutospacing="0" w:line="360" w:lineRule="auto"/>
        <w:rPr>
          <w:color w:val="000000"/>
        </w:rPr>
      </w:pPr>
      <w:r w:rsidRPr="001C2D52">
        <w:rPr>
          <w:color w:val="000000"/>
        </w:rPr>
        <w:t>Criar uma Resex no distrito Antonio Maria Coelho (onde existe uma comunidade tradicional), no município de Corumbá/MS;</w:t>
      </w:r>
    </w:p>
    <w:p w:rsidR="00F166A7" w:rsidRPr="001C2D52" w:rsidRDefault="00F166A7" w:rsidP="001A0B58">
      <w:pPr>
        <w:pStyle w:val="ww-estilopadro"/>
        <w:numPr>
          <w:ilvl w:val="0"/>
          <w:numId w:val="1"/>
        </w:numPr>
        <w:snapToGrid w:val="0"/>
        <w:spacing w:before="0" w:beforeAutospacing="0" w:after="0" w:afterAutospacing="0" w:line="360" w:lineRule="auto"/>
        <w:rPr>
          <w:color w:val="000000"/>
        </w:rPr>
      </w:pPr>
      <w:r w:rsidRPr="001C2D52">
        <w:rPr>
          <w:color w:val="000000"/>
        </w:rPr>
        <w:t>Revis</w:t>
      </w:r>
      <w:r w:rsidR="001A0B58">
        <w:rPr>
          <w:color w:val="000000"/>
        </w:rPr>
        <w:t>ar</w:t>
      </w:r>
      <w:r w:rsidRPr="001C2D52">
        <w:rPr>
          <w:color w:val="000000"/>
        </w:rPr>
        <w:t xml:space="preserve"> a Resolução do CONSEMA (Conselho Estadual de Meio Ambiente) do Estado do MT;</w:t>
      </w:r>
    </w:p>
    <w:p w:rsidR="00F166A7" w:rsidRPr="001C2D52" w:rsidRDefault="00F166A7" w:rsidP="001A0B58">
      <w:pPr>
        <w:pStyle w:val="ww-estilopadro"/>
        <w:numPr>
          <w:ilvl w:val="0"/>
          <w:numId w:val="1"/>
        </w:numPr>
        <w:snapToGrid w:val="0"/>
        <w:spacing w:before="0" w:beforeAutospacing="0" w:after="0" w:afterAutospacing="0" w:line="360" w:lineRule="auto"/>
        <w:rPr>
          <w:color w:val="000000"/>
        </w:rPr>
      </w:pPr>
      <w:r w:rsidRPr="001C2D52">
        <w:rPr>
          <w:color w:val="000000"/>
        </w:rPr>
        <w:t>Efetivar a regularização fundiária da Comunidade do Cedro, Mineiros/GO;</w:t>
      </w:r>
    </w:p>
    <w:p w:rsidR="00F166A7" w:rsidRPr="001C2D52" w:rsidRDefault="001A0B58" w:rsidP="001A0B58">
      <w:pPr>
        <w:pStyle w:val="ww-estilopadro"/>
        <w:numPr>
          <w:ilvl w:val="0"/>
          <w:numId w:val="1"/>
        </w:numPr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>C</w:t>
      </w:r>
      <w:r w:rsidR="00F166A7" w:rsidRPr="001C2D52">
        <w:rPr>
          <w:color w:val="000000"/>
        </w:rPr>
        <w:t>umprir a demarcação</w:t>
      </w:r>
      <w:r w:rsidR="00162091">
        <w:rPr>
          <w:color w:val="000000"/>
        </w:rPr>
        <w:t xml:space="preserve"> do território dos </w:t>
      </w:r>
      <w:proofErr w:type="spellStart"/>
      <w:r w:rsidR="00162091">
        <w:rPr>
          <w:color w:val="000000"/>
        </w:rPr>
        <w:t>Morroquianos</w:t>
      </w:r>
      <w:proofErr w:type="spellEnd"/>
      <w:r w:rsidR="00162091">
        <w:rPr>
          <w:color w:val="000000"/>
        </w:rPr>
        <w:t xml:space="preserve">, conforme pactuado com o </w:t>
      </w:r>
      <w:proofErr w:type="gramStart"/>
      <w:r w:rsidR="00162091">
        <w:rPr>
          <w:color w:val="000000"/>
        </w:rPr>
        <w:t>Incra</w:t>
      </w:r>
      <w:proofErr w:type="gramEnd"/>
      <w:r w:rsidR="00162091">
        <w:rPr>
          <w:color w:val="000000"/>
        </w:rPr>
        <w:t xml:space="preserve">, </w:t>
      </w:r>
      <w:r w:rsidR="00F166A7" w:rsidRPr="001C2D52">
        <w:rPr>
          <w:color w:val="000000"/>
        </w:rPr>
        <w:t xml:space="preserve">garantindo que somente famílias que estão no acordo inicial permaneçam na área </w:t>
      </w:r>
      <w:r w:rsidR="00162091">
        <w:rPr>
          <w:color w:val="000000"/>
        </w:rPr>
        <w:t>d</w:t>
      </w:r>
      <w:r w:rsidR="00F166A7" w:rsidRPr="001C2D52">
        <w:rPr>
          <w:color w:val="000000"/>
        </w:rPr>
        <w:t>a comunidade Taquaral no Município de Cáceres/MT;</w:t>
      </w:r>
    </w:p>
    <w:p w:rsidR="00F166A7" w:rsidRPr="001C2D52" w:rsidRDefault="00F166A7" w:rsidP="00162091">
      <w:pPr>
        <w:pStyle w:val="ww-estilopadro"/>
        <w:numPr>
          <w:ilvl w:val="0"/>
          <w:numId w:val="1"/>
        </w:numPr>
        <w:spacing w:before="0" w:beforeAutospacing="0" w:after="0" w:afterAutospacing="0" w:line="360" w:lineRule="auto"/>
        <w:rPr>
          <w:color w:val="000000"/>
        </w:rPr>
      </w:pPr>
      <w:r w:rsidRPr="001C2D52">
        <w:rPr>
          <w:color w:val="000000"/>
        </w:rPr>
        <w:t>Regulariza</w:t>
      </w:r>
      <w:r w:rsidR="00162091">
        <w:rPr>
          <w:color w:val="000000"/>
        </w:rPr>
        <w:t xml:space="preserve">r o território </w:t>
      </w:r>
      <w:r w:rsidRPr="001C2D52">
        <w:rPr>
          <w:color w:val="000000"/>
        </w:rPr>
        <w:t>da comunidade quilombola Campina de Pedra do município de Poconé/MT;</w:t>
      </w:r>
    </w:p>
    <w:p w:rsidR="00F166A7" w:rsidRPr="001C2D52" w:rsidRDefault="00162091" w:rsidP="00162091">
      <w:pPr>
        <w:pStyle w:val="ww-estilopadro"/>
        <w:numPr>
          <w:ilvl w:val="0"/>
          <w:numId w:val="1"/>
        </w:numPr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>Criar p</w:t>
      </w:r>
      <w:r w:rsidR="00F166A7" w:rsidRPr="001C2D52">
        <w:rPr>
          <w:color w:val="000000"/>
        </w:rPr>
        <w:t xml:space="preserve">rograma de </w:t>
      </w:r>
      <w:r>
        <w:rPr>
          <w:color w:val="000000"/>
        </w:rPr>
        <w:t>r</w:t>
      </w:r>
      <w:r w:rsidR="00F166A7" w:rsidRPr="001C2D52">
        <w:rPr>
          <w:color w:val="000000"/>
        </w:rPr>
        <w:t xml:space="preserve">egularização </w:t>
      </w:r>
      <w:r>
        <w:rPr>
          <w:color w:val="000000"/>
        </w:rPr>
        <w:t>f</w:t>
      </w:r>
      <w:r w:rsidR="00F166A7" w:rsidRPr="001C2D52">
        <w:rPr>
          <w:color w:val="000000"/>
        </w:rPr>
        <w:t>undiária específico para as comunidades que estão entre os municípios de Cáceres, Porto Estrela, Livramento, até margens do rio Cuiabá;</w:t>
      </w:r>
    </w:p>
    <w:p w:rsidR="00F166A7" w:rsidRPr="001C2D52" w:rsidRDefault="00F166A7" w:rsidP="00F00489">
      <w:pPr>
        <w:pStyle w:val="ww-estilopadro"/>
        <w:numPr>
          <w:ilvl w:val="0"/>
          <w:numId w:val="1"/>
        </w:numPr>
        <w:spacing w:before="0" w:beforeAutospacing="0" w:after="0" w:afterAutospacing="0" w:line="360" w:lineRule="auto"/>
        <w:rPr>
          <w:color w:val="000000"/>
        </w:rPr>
      </w:pPr>
      <w:r w:rsidRPr="001C2D52">
        <w:rPr>
          <w:color w:val="000000"/>
        </w:rPr>
        <w:t xml:space="preserve">Apressar o processo de criação da RDS dos </w:t>
      </w:r>
      <w:proofErr w:type="spellStart"/>
      <w:r w:rsidRPr="001C2D52">
        <w:rPr>
          <w:color w:val="000000"/>
        </w:rPr>
        <w:t>Retireiros</w:t>
      </w:r>
      <w:proofErr w:type="spellEnd"/>
      <w:r w:rsidRPr="001C2D52">
        <w:rPr>
          <w:color w:val="000000"/>
        </w:rPr>
        <w:t xml:space="preserve"> do Araguaia e fiscalização das leis ambientais e de regularização;</w:t>
      </w:r>
    </w:p>
    <w:p w:rsidR="00F166A7" w:rsidRPr="001C2D52" w:rsidRDefault="00F166A7" w:rsidP="00F00489">
      <w:pPr>
        <w:pStyle w:val="ww-estilopadro"/>
        <w:numPr>
          <w:ilvl w:val="0"/>
          <w:numId w:val="1"/>
        </w:numPr>
        <w:spacing w:before="0" w:beforeAutospacing="0" w:after="0" w:afterAutospacing="0" w:line="360" w:lineRule="auto"/>
        <w:rPr>
          <w:color w:val="000000"/>
        </w:rPr>
      </w:pPr>
      <w:r w:rsidRPr="001C2D52">
        <w:rPr>
          <w:color w:val="000000"/>
        </w:rPr>
        <w:t xml:space="preserve">Resolver conflito de sobreposição do Parque Nacional da </w:t>
      </w:r>
      <w:proofErr w:type="spellStart"/>
      <w:r w:rsidRPr="001C2D52">
        <w:rPr>
          <w:color w:val="000000"/>
        </w:rPr>
        <w:t>Juruena</w:t>
      </w:r>
      <w:proofErr w:type="spellEnd"/>
      <w:r w:rsidRPr="001C2D52">
        <w:rPr>
          <w:color w:val="000000"/>
        </w:rPr>
        <w:t xml:space="preserve">, as terras indígenas e comunidades extrativistas, e outros casos semelhantes envolvendo os órgãos responsáveis: INCRA, </w:t>
      </w:r>
      <w:proofErr w:type="gramStart"/>
      <w:r w:rsidRPr="001C2D52">
        <w:rPr>
          <w:color w:val="000000"/>
        </w:rPr>
        <w:t>ICMBio</w:t>
      </w:r>
      <w:proofErr w:type="gramEnd"/>
      <w:r w:rsidRPr="001C2D52">
        <w:rPr>
          <w:color w:val="000000"/>
        </w:rPr>
        <w:t>, FUNAI, representantes das comunidades;</w:t>
      </w:r>
    </w:p>
    <w:p w:rsidR="00F166A7" w:rsidRPr="001C2D52" w:rsidRDefault="00F166A7" w:rsidP="00F00489">
      <w:pPr>
        <w:pStyle w:val="ww-estilopadro"/>
        <w:numPr>
          <w:ilvl w:val="0"/>
          <w:numId w:val="1"/>
        </w:numPr>
        <w:spacing w:before="0" w:beforeAutospacing="0" w:after="0" w:afterAutospacing="0" w:line="360" w:lineRule="auto"/>
        <w:rPr>
          <w:color w:val="000000"/>
        </w:rPr>
      </w:pPr>
      <w:r w:rsidRPr="001C2D52">
        <w:rPr>
          <w:color w:val="000000"/>
        </w:rPr>
        <w:t>Demarcar e Regularizar área quilombola na região do Buracão no município de Mineiros/Goiás;</w:t>
      </w:r>
    </w:p>
    <w:p w:rsidR="00F166A7" w:rsidRPr="00F00489" w:rsidRDefault="00F166A7" w:rsidP="00F00489">
      <w:pPr>
        <w:pStyle w:val="PargrafodaLista"/>
        <w:numPr>
          <w:ilvl w:val="0"/>
          <w:numId w:val="1"/>
        </w:numPr>
        <w:spacing w:after="0" w:line="360" w:lineRule="auto"/>
        <w:rPr>
          <w:color w:val="000000"/>
        </w:rPr>
      </w:pPr>
      <w:r w:rsidRPr="00F00489">
        <w:rPr>
          <w:color w:val="000000"/>
        </w:rPr>
        <w:t xml:space="preserve">Acabar com o sistema </w:t>
      </w:r>
      <w:proofErr w:type="spellStart"/>
      <w:r w:rsidRPr="00F00489">
        <w:rPr>
          <w:color w:val="000000"/>
        </w:rPr>
        <w:t>multisseriado</w:t>
      </w:r>
      <w:proofErr w:type="spellEnd"/>
      <w:r w:rsidRPr="00F00489">
        <w:rPr>
          <w:color w:val="000000"/>
        </w:rPr>
        <w:t xml:space="preserve"> nos Estados de Mato Grosso e Mato Grosso do Sul, pois esse sistema não garante o aprendizado dos alunos;</w:t>
      </w:r>
    </w:p>
    <w:p w:rsidR="00F166A7" w:rsidRPr="001C2D52" w:rsidRDefault="00F166A7" w:rsidP="00F00489">
      <w:pPr>
        <w:pStyle w:val="ww-estilopadro"/>
        <w:numPr>
          <w:ilvl w:val="0"/>
          <w:numId w:val="1"/>
        </w:numPr>
        <w:snapToGrid w:val="0"/>
        <w:spacing w:before="0" w:beforeAutospacing="0" w:after="0" w:afterAutospacing="0" w:line="360" w:lineRule="auto"/>
        <w:rPr>
          <w:color w:val="000000"/>
        </w:rPr>
      </w:pPr>
      <w:r w:rsidRPr="001C2D52">
        <w:rPr>
          <w:color w:val="000000"/>
        </w:rPr>
        <w:t>Reabrir a escola na comunidade Bracinho, na região do Taquari, em Corumbá/MS;</w:t>
      </w:r>
    </w:p>
    <w:p w:rsidR="00F166A7" w:rsidRPr="001C2D52" w:rsidRDefault="00F166A7" w:rsidP="00F00489">
      <w:pPr>
        <w:pStyle w:val="ww-estilopadro"/>
        <w:numPr>
          <w:ilvl w:val="0"/>
          <w:numId w:val="1"/>
        </w:numPr>
        <w:snapToGrid w:val="0"/>
        <w:spacing w:before="0" w:beforeAutospacing="0" w:after="0" w:afterAutospacing="0" w:line="360" w:lineRule="auto"/>
        <w:rPr>
          <w:color w:val="000000"/>
        </w:rPr>
      </w:pPr>
      <w:r w:rsidRPr="001C2D52">
        <w:rPr>
          <w:color w:val="00000A"/>
        </w:rPr>
        <w:t>Realizar a dragagem do Rio Taquari/MS.</w:t>
      </w:r>
    </w:p>
    <w:p w:rsidR="00F166A7" w:rsidRPr="001C2D52" w:rsidRDefault="00F166A7" w:rsidP="001C2D52">
      <w:pPr>
        <w:pStyle w:val="ww-estilopadro"/>
        <w:snapToGrid w:val="0"/>
        <w:spacing w:before="0" w:beforeAutospacing="0" w:after="0" w:afterAutospacing="0" w:line="360" w:lineRule="auto"/>
        <w:rPr>
          <w:color w:val="000000"/>
        </w:rPr>
      </w:pPr>
      <w:r w:rsidRPr="001C2D52">
        <w:rPr>
          <w:color w:val="000000"/>
        </w:rPr>
        <w:t> </w:t>
      </w:r>
    </w:p>
    <w:p w:rsidR="00F166A7" w:rsidRPr="001C2D52" w:rsidRDefault="00F00489" w:rsidP="00F00489">
      <w:pPr>
        <w:pStyle w:val="ww-estilopadro"/>
        <w:numPr>
          <w:ilvl w:val="0"/>
          <w:numId w:val="1"/>
        </w:numPr>
        <w:snapToGrid w:val="0"/>
        <w:spacing w:before="0" w:beforeAutospacing="0" w:after="0" w:afterAutospacing="0" w:line="360" w:lineRule="auto"/>
        <w:rPr>
          <w:color w:val="000000"/>
        </w:rPr>
      </w:pPr>
      <w:r>
        <w:rPr>
          <w:color w:val="00000A"/>
        </w:rPr>
        <w:lastRenderedPageBreak/>
        <w:t>Garantir m</w:t>
      </w:r>
      <w:r w:rsidR="00F166A7" w:rsidRPr="001C2D52">
        <w:rPr>
          <w:color w:val="00000A"/>
        </w:rPr>
        <w:t xml:space="preserve">aior envolvimento do poder público para </w:t>
      </w:r>
      <w:proofErr w:type="gramStart"/>
      <w:r w:rsidR="00F166A7" w:rsidRPr="001C2D52">
        <w:rPr>
          <w:color w:val="00000A"/>
        </w:rPr>
        <w:t>implementação</w:t>
      </w:r>
      <w:proofErr w:type="gramEnd"/>
      <w:r w:rsidR="00F166A7" w:rsidRPr="001C2D52">
        <w:rPr>
          <w:color w:val="00000A"/>
        </w:rPr>
        <w:t xml:space="preserve"> de ações de segurança em áreas de ataques de risco de animais no pantanal mato-grossense;</w:t>
      </w:r>
    </w:p>
    <w:p w:rsidR="00F166A7" w:rsidRPr="00F00489" w:rsidRDefault="00F166A7" w:rsidP="00F00489">
      <w:pPr>
        <w:pStyle w:val="PargrafodaLista"/>
        <w:numPr>
          <w:ilvl w:val="0"/>
          <w:numId w:val="1"/>
        </w:numPr>
        <w:spacing w:after="0" w:line="360" w:lineRule="auto"/>
        <w:rPr>
          <w:color w:val="000000"/>
        </w:rPr>
      </w:pPr>
      <w:r w:rsidRPr="00F00489">
        <w:rPr>
          <w:color w:val="000000"/>
        </w:rPr>
        <w:t>Comunidade da Barra do Rio São Lourenço: Acelerar o processo de criação de Resex ou RDS para assentar a comunidade</w:t>
      </w:r>
      <w:r w:rsidR="00F00489">
        <w:rPr>
          <w:color w:val="000000"/>
        </w:rPr>
        <w:t>;</w:t>
      </w:r>
    </w:p>
    <w:p w:rsidR="00F166A7" w:rsidRPr="001C2D52" w:rsidRDefault="00F166A7" w:rsidP="001C2D52">
      <w:pPr>
        <w:pStyle w:val="ww-estilopadro"/>
        <w:numPr>
          <w:ilvl w:val="0"/>
          <w:numId w:val="1"/>
        </w:numPr>
        <w:snapToGrid w:val="0"/>
        <w:spacing w:before="0" w:beforeAutospacing="0" w:after="0" w:afterAutospacing="0" w:line="360" w:lineRule="auto"/>
        <w:rPr>
          <w:color w:val="000000"/>
        </w:rPr>
      </w:pPr>
      <w:r w:rsidRPr="001C2D52">
        <w:rPr>
          <w:color w:val="000000"/>
        </w:rPr>
        <w:t>Estabelecer um termo de ajuste de conduta com o MP para garantir o acesso aos recursos naturais (raízes);</w:t>
      </w:r>
    </w:p>
    <w:p w:rsidR="00F166A7" w:rsidRPr="00F00489" w:rsidRDefault="00F00489" w:rsidP="00F00489">
      <w:pPr>
        <w:pStyle w:val="PargrafodaLista"/>
        <w:numPr>
          <w:ilvl w:val="0"/>
          <w:numId w:val="1"/>
        </w:numPr>
        <w:spacing w:after="0" w:line="360" w:lineRule="auto"/>
        <w:rPr>
          <w:color w:val="000000"/>
        </w:rPr>
      </w:pPr>
      <w:r>
        <w:rPr>
          <w:color w:val="000000"/>
        </w:rPr>
        <w:t>Realizar r</w:t>
      </w:r>
      <w:r w:rsidR="00F166A7" w:rsidRPr="00F00489">
        <w:rPr>
          <w:color w:val="000000"/>
        </w:rPr>
        <w:t xml:space="preserve">egularização fundiária </w:t>
      </w:r>
      <w:r>
        <w:rPr>
          <w:color w:val="000000"/>
        </w:rPr>
        <w:t>que garanta</w:t>
      </w:r>
      <w:r w:rsidR="00F166A7" w:rsidRPr="00F00489">
        <w:rPr>
          <w:color w:val="000000"/>
        </w:rPr>
        <w:t xml:space="preserve"> os territórios das comunidades pesqueiras</w:t>
      </w:r>
    </w:p>
    <w:p w:rsidR="00F166A7" w:rsidRPr="00F00489" w:rsidRDefault="00F166A7" w:rsidP="00F00489">
      <w:pPr>
        <w:pStyle w:val="PargrafodaLista"/>
        <w:numPr>
          <w:ilvl w:val="0"/>
          <w:numId w:val="1"/>
        </w:numPr>
        <w:spacing w:after="0" w:line="360" w:lineRule="auto"/>
        <w:rPr>
          <w:color w:val="000000"/>
        </w:rPr>
      </w:pPr>
      <w:r w:rsidRPr="00F00489">
        <w:rPr>
          <w:color w:val="000000"/>
        </w:rPr>
        <w:t>Regulamentar em nível estadual ou municipal um instrumento para garantir o acesso ao recurso natural, além do território.</w:t>
      </w:r>
    </w:p>
    <w:p w:rsidR="00F166A7" w:rsidRPr="001C2D52" w:rsidRDefault="00F00489" w:rsidP="00F00489">
      <w:pPr>
        <w:pStyle w:val="ww-estilopadro"/>
        <w:numPr>
          <w:ilvl w:val="0"/>
          <w:numId w:val="1"/>
        </w:numPr>
        <w:snapToGrid w:val="0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>Garantir que os m</w:t>
      </w:r>
      <w:r w:rsidR="00F166A7" w:rsidRPr="001C2D52">
        <w:rPr>
          <w:color w:val="000000"/>
        </w:rPr>
        <w:t xml:space="preserve">unicípios que recebem algum recurso para mitigação ambiental, p.ex. royalties, </w:t>
      </w:r>
      <w:r>
        <w:rPr>
          <w:color w:val="000000"/>
        </w:rPr>
        <w:t>utilizem</w:t>
      </w:r>
      <w:r w:rsidR="00F166A7" w:rsidRPr="001C2D52">
        <w:rPr>
          <w:color w:val="000000"/>
        </w:rPr>
        <w:t xml:space="preserve"> esses recursos também em benefício de povos e comunidades tradicionais;</w:t>
      </w:r>
    </w:p>
    <w:p w:rsidR="00F166A7" w:rsidRPr="001C2D52" w:rsidRDefault="00F166A7" w:rsidP="00CA3251">
      <w:pPr>
        <w:pStyle w:val="ww-estilopadro"/>
        <w:numPr>
          <w:ilvl w:val="0"/>
          <w:numId w:val="1"/>
        </w:numPr>
        <w:snapToGrid w:val="0"/>
        <w:spacing w:before="0" w:beforeAutospacing="0" w:after="0" w:afterAutospacing="0" w:line="360" w:lineRule="auto"/>
        <w:rPr>
          <w:color w:val="000000"/>
        </w:rPr>
      </w:pPr>
      <w:r w:rsidRPr="001C2D52">
        <w:rPr>
          <w:color w:val="000000"/>
        </w:rPr>
        <w:t>Inclu</w:t>
      </w:r>
      <w:r w:rsidR="00F00489">
        <w:rPr>
          <w:color w:val="000000"/>
        </w:rPr>
        <w:t>ir</w:t>
      </w:r>
      <w:r w:rsidRPr="001C2D52">
        <w:rPr>
          <w:color w:val="000000"/>
        </w:rPr>
        <w:t xml:space="preserve"> os </w:t>
      </w:r>
      <w:proofErr w:type="spellStart"/>
      <w:r w:rsidRPr="001C2D52">
        <w:rPr>
          <w:color w:val="000000"/>
        </w:rPr>
        <w:t>PCTs</w:t>
      </w:r>
      <w:proofErr w:type="spellEnd"/>
      <w:r w:rsidRPr="001C2D52">
        <w:rPr>
          <w:color w:val="000000"/>
        </w:rPr>
        <w:t xml:space="preserve"> como beneficiários dos recursos do ICMS ecológico e royalties em legislações estaduais pertinentes;</w:t>
      </w:r>
    </w:p>
    <w:p w:rsidR="00D57DA7" w:rsidRDefault="00D57DA7" w:rsidP="00D2525D">
      <w:pPr>
        <w:pStyle w:val="ww-estilopadro"/>
        <w:spacing w:before="0" w:beforeAutospacing="0" w:after="0" w:afterAutospacing="0" w:line="360" w:lineRule="auto"/>
        <w:ind w:left="720" w:firstLine="0"/>
      </w:pPr>
    </w:p>
    <w:p w:rsidR="00CA3251" w:rsidRPr="001C2D52" w:rsidRDefault="00CA3251" w:rsidP="00CA3251">
      <w:pPr>
        <w:shd w:val="clear" w:color="auto" w:fill="B6DDE8"/>
        <w:spacing w:after="0" w:line="360" w:lineRule="auto"/>
        <w:jc w:val="center"/>
        <w:rPr>
          <w:b/>
        </w:rPr>
      </w:pPr>
      <w:r w:rsidRPr="001C2D52">
        <w:rPr>
          <w:b/>
        </w:rPr>
        <w:t xml:space="preserve">DEMANDAS REGIÃO </w:t>
      </w:r>
      <w:r>
        <w:rPr>
          <w:b/>
        </w:rPr>
        <w:t>NORTE</w:t>
      </w:r>
    </w:p>
    <w:p w:rsidR="00D57DA7" w:rsidRPr="001C2D52" w:rsidRDefault="00D57DA7" w:rsidP="001C2D52">
      <w:pPr>
        <w:pStyle w:val="ww-estilopadro"/>
        <w:spacing w:before="0" w:beforeAutospacing="0" w:after="0" w:afterAutospacing="0" w:line="360" w:lineRule="auto"/>
      </w:pPr>
    </w:p>
    <w:p w:rsidR="00D57DA7" w:rsidRPr="00CA3251" w:rsidRDefault="00D57DA7" w:rsidP="001C2D52">
      <w:pPr>
        <w:pStyle w:val="ww-estilopadro"/>
        <w:numPr>
          <w:ilvl w:val="0"/>
          <w:numId w:val="3"/>
        </w:numPr>
        <w:spacing w:before="0" w:beforeAutospacing="0" w:after="0" w:afterAutospacing="0" w:line="360" w:lineRule="auto"/>
        <w:rPr>
          <w:color w:val="000000"/>
        </w:rPr>
      </w:pPr>
      <w:r w:rsidRPr="001C2D52">
        <w:rPr>
          <w:color w:val="000000"/>
        </w:rPr>
        <w:t xml:space="preserve">Criar critérios específicos </w:t>
      </w:r>
      <w:r w:rsidRPr="001C2D52">
        <w:rPr>
          <w:rFonts w:eastAsia="Times New Roman"/>
          <w:color w:val="000000"/>
          <w:kern w:val="3"/>
        </w:rPr>
        <w:t>para a emissão de documentos de habilitação para pilotar barcos</w:t>
      </w:r>
      <w:r w:rsidR="00CA3251">
        <w:rPr>
          <w:rFonts w:eastAsia="Times New Roman"/>
          <w:color w:val="000000"/>
          <w:kern w:val="3"/>
        </w:rPr>
        <w:t>;</w:t>
      </w:r>
    </w:p>
    <w:p w:rsidR="00CA3251" w:rsidRPr="001C2D52" w:rsidRDefault="00CA3251" w:rsidP="001C2D52">
      <w:pPr>
        <w:pStyle w:val="ww-estilopadro"/>
        <w:numPr>
          <w:ilvl w:val="0"/>
          <w:numId w:val="3"/>
        </w:numPr>
        <w:spacing w:before="0" w:beforeAutospacing="0" w:after="0" w:afterAutospacing="0" w:line="360" w:lineRule="auto"/>
        <w:rPr>
          <w:color w:val="000000"/>
        </w:rPr>
      </w:pPr>
      <w:r>
        <w:rPr>
          <w:rFonts w:eastAsia="Times New Roman"/>
          <w:color w:val="000000"/>
          <w:kern w:val="3"/>
        </w:rPr>
        <w:t>Estender o programa Garantia Safra para a Região.</w:t>
      </w:r>
    </w:p>
    <w:p w:rsidR="00F166A7" w:rsidRDefault="00F166A7" w:rsidP="001C2D52">
      <w:pPr>
        <w:pStyle w:val="ww-estilopadro"/>
        <w:spacing w:before="0" w:beforeAutospacing="0" w:after="0" w:afterAutospacing="0" w:line="360" w:lineRule="auto"/>
        <w:ind w:left="284"/>
        <w:rPr>
          <w:color w:val="000000"/>
        </w:rPr>
      </w:pPr>
    </w:p>
    <w:p w:rsidR="00CF308C" w:rsidRPr="001C2D52" w:rsidRDefault="00CF308C" w:rsidP="00CF308C">
      <w:pPr>
        <w:shd w:val="clear" w:color="auto" w:fill="B6DDE8"/>
        <w:spacing w:after="0" w:line="360" w:lineRule="auto"/>
        <w:jc w:val="center"/>
        <w:rPr>
          <w:b/>
        </w:rPr>
      </w:pPr>
      <w:r w:rsidRPr="001C2D52">
        <w:rPr>
          <w:b/>
        </w:rPr>
        <w:t xml:space="preserve">DEMANDAS REGIÃO </w:t>
      </w:r>
      <w:r>
        <w:rPr>
          <w:b/>
        </w:rPr>
        <w:t>NORDESTE</w:t>
      </w:r>
    </w:p>
    <w:p w:rsidR="00CF308C" w:rsidRDefault="00CF308C" w:rsidP="00CF308C">
      <w:pPr>
        <w:spacing w:after="0" w:line="360" w:lineRule="auto"/>
        <w:rPr>
          <w:b/>
          <w:color w:val="000000"/>
        </w:rPr>
      </w:pPr>
    </w:p>
    <w:p w:rsidR="00CF308C" w:rsidRDefault="00CF308C" w:rsidP="00CF308C">
      <w:pPr>
        <w:spacing w:after="0" w:line="360" w:lineRule="auto"/>
        <w:rPr>
          <w:b/>
          <w:color w:val="000000"/>
        </w:rPr>
      </w:pPr>
    </w:p>
    <w:p w:rsidR="006356D5" w:rsidRPr="001C2D52" w:rsidRDefault="006356D5" w:rsidP="00CF308C">
      <w:pPr>
        <w:spacing w:after="0" w:line="360" w:lineRule="auto"/>
        <w:rPr>
          <w:b/>
          <w:color w:val="000000"/>
        </w:rPr>
      </w:pPr>
      <w:bookmarkStart w:id="0" w:name="_GoBack"/>
      <w:bookmarkEnd w:id="0"/>
    </w:p>
    <w:p w:rsidR="00CF308C" w:rsidRPr="001C2D52" w:rsidRDefault="00CF308C" w:rsidP="001C2D52">
      <w:pPr>
        <w:pStyle w:val="ww-estilopadro"/>
        <w:spacing w:before="0" w:beforeAutospacing="0" w:after="0" w:afterAutospacing="0" w:line="360" w:lineRule="auto"/>
        <w:ind w:left="284"/>
        <w:rPr>
          <w:color w:val="000000"/>
        </w:rPr>
      </w:pPr>
    </w:p>
    <w:p w:rsidR="00F166A7" w:rsidRPr="001C2D52" w:rsidRDefault="00F166A7" w:rsidP="001C2D52">
      <w:pPr>
        <w:spacing w:after="0" w:line="360" w:lineRule="auto"/>
      </w:pPr>
    </w:p>
    <w:p w:rsidR="00F166A7" w:rsidRPr="001C2D52" w:rsidRDefault="00F166A7" w:rsidP="001C2D52">
      <w:pPr>
        <w:spacing w:after="0" w:line="360" w:lineRule="auto"/>
      </w:pPr>
    </w:p>
    <w:sectPr w:rsidR="00F166A7" w:rsidRPr="001C2D5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9584B"/>
    <w:multiLevelType w:val="hybridMultilevel"/>
    <w:tmpl w:val="F0164620"/>
    <w:lvl w:ilvl="0" w:tplc="0416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>
    <w:nsid w:val="39007F49"/>
    <w:multiLevelType w:val="hybridMultilevel"/>
    <w:tmpl w:val="92928EF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DF7EBD"/>
    <w:multiLevelType w:val="hybridMultilevel"/>
    <w:tmpl w:val="81226990"/>
    <w:lvl w:ilvl="0" w:tplc="0416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54D827F8"/>
    <w:multiLevelType w:val="hybridMultilevel"/>
    <w:tmpl w:val="C6AC3AB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7924D9"/>
    <w:multiLevelType w:val="hybridMultilevel"/>
    <w:tmpl w:val="D826C8E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5F0573"/>
    <w:multiLevelType w:val="hybridMultilevel"/>
    <w:tmpl w:val="3850C5C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DA6389"/>
    <w:multiLevelType w:val="hybridMultilevel"/>
    <w:tmpl w:val="6D8C0D3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6A7"/>
    <w:rsid w:val="00162091"/>
    <w:rsid w:val="001A0B58"/>
    <w:rsid w:val="001C2D52"/>
    <w:rsid w:val="002F092C"/>
    <w:rsid w:val="0042110D"/>
    <w:rsid w:val="0046417D"/>
    <w:rsid w:val="00632A1F"/>
    <w:rsid w:val="006356D5"/>
    <w:rsid w:val="006B4EBA"/>
    <w:rsid w:val="007E301A"/>
    <w:rsid w:val="007E4933"/>
    <w:rsid w:val="00851C4E"/>
    <w:rsid w:val="00877FF4"/>
    <w:rsid w:val="00891146"/>
    <w:rsid w:val="00940093"/>
    <w:rsid w:val="00BD593E"/>
    <w:rsid w:val="00C66B58"/>
    <w:rsid w:val="00CA3251"/>
    <w:rsid w:val="00CF308C"/>
    <w:rsid w:val="00D16ED3"/>
    <w:rsid w:val="00D2525D"/>
    <w:rsid w:val="00D57DA7"/>
    <w:rsid w:val="00E32487"/>
    <w:rsid w:val="00E963B6"/>
    <w:rsid w:val="00F00489"/>
    <w:rsid w:val="00F166A7"/>
    <w:rsid w:val="00F95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20"/>
        <w:ind w:left="69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6A7"/>
    <w:rPr>
      <w:rFonts w:ascii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w-estilopadro">
    <w:name w:val="ww-estilopadro"/>
    <w:basedOn w:val="Normal"/>
    <w:rsid w:val="00F166A7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34"/>
    <w:qFormat/>
    <w:rsid w:val="00F166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20"/>
        <w:ind w:left="69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6A7"/>
    <w:rPr>
      <w:rFonts w:ascii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w-estilopadro">
    <w:name w:val="ww-estilopadro"/>
    <w:basedOn w:val="Normal"/>
    <w:rsid w:val="00F166A7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34"/>
    <w:qFormat/>
    <w:rsid w:val="00F166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3</Pages>
  <Words>660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Encontropct</dc:creator>
  <cp:lastModifiedBy>Encontropct</cp:lastModifiedBy>
  <cp:revision>7</cp:revision>
  <dcterms:created xsi:type="dcterms:W3CDTF">2015-02-13T17:33:00Z</dcterms:created>
  <dcterms:modified xsi:type="dcterms:W3CDTF">2015-02-20T22:08:00Z</dcterms:modified>
</cp:coreProperties>
</file>